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rPr/>
      </w:pPr>
      <w:r>
        <w:rPr/>
      </w:r>
    </w:p>
    <w:tbl>
      <w:tblPr>
        <w:tblW w:w="10683" w:type="dxa"/>
        <w:jc w:val="left"/>
        <w:tblInd w:w="-1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b/>
              </w:rPr>
              <w:t>THERE WILL BE A MEETING OF GIGGLESWICK PARISH COUNCIL IN THE PARISH ROOMS ON TUESDAY THE 13</w:t>
            </w:r>
            <w:r>
              <w:rPr>
                <w:b/>
                <w:vertAlign w:val="superscript"/>
              </w:rPr>
              <w:t>th</w:t>
            </w:r>
            <w:r>
              <w:rPr>
                <w:b/>
              </w:rPr>
              <w:t xml:space="preserve"> June 2017 at 7.30pm</w:t>
            </w:r>
          </w:p>
        </w:tc>
      </w:tr>
    </w:tbl>
    <w:p>
      <w:pPr>
        <w:pStyle w:val="Normal"/>
        <w:rPr/>
      </w:pPr>
      <w:r>
        <w:rPr/>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b/>
          <w:b/>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numPr>
          <w:ilvl w:val="0"/>
          <w:numId w:val="1"/>
        </w:numPr>
        <w:rPr/>
      </w:pPr>
      <w:r>
        <w:rPr>
          <w:b/>
        </w:rPr>
        <w:t>To confirm the Minutes of the Meetings held on the 9</w:t>
      </w:r>
      <w:r>
        <w:rPr>
          <w:b/>
          <w:vertAlign w:val="superscript"/>
        </w:rPr>
        <w:t>th</w:t>
      </w:r>
      <w:r>
        <w:rPr>
          <w:b/>
        </w:rPr>
        <w:t xml:space="preserve"> May 2017.</w:t>
      </w:r>
    </w:p>
    <w:p>
      <w:pPr>
        <w:pStyle w:val="Normal"/>
        <w:ind w:left="360" w:hanging="0"/>
        <w:rPr/>
      </w:pPr>
      <w:r>
        <w:rPr/>
        <w:t xml:space="preserve">To </w:t>
      </w:r>
      <w:r>
        <w:rPr>
          <w:b/>
        </w:rPr>
        <w:t xml:space="preserve">approve and sign </w:t>
      </w:r>
      <w:r>
        <w:rPr/>
        <w:t>the Minutes of the Meetings as a correct record.</w:t>
      </w:r>
    </w:p>
    <w:p>
      <w:pPr>
        <w:pStyle w:val="Normal"/>
        <w:ind w:left="360" w:hanging="0"/>
        <w:rPr/>
      </w:pPr>
      <w:r>
        <w:rPr/>
      </w:r>
    </w:p>
    <w:p>
      <w:pPr>
        <w:pStyle w:val="Normal"/>
        <w:numPr>
          <w:ilvl w:val="0"/>
          <w:numId w:val="1"/>
        </w:numPr>
        <w:rPr/>
      </w:pPr>
      <w:r>
        <w:rPr>
          <w:b/>
        </w:rPr>
        <w:t xml:space="preserve">To receive reports from District and County Councillor and the Police. </w:t>
      </w:r>
    </w:p>
    <w:p>
      <w:pPr>
        <w:pStyle w:val="Normal"/>
        <w:rPr>
          <w:b w:val="false"/>
          <w:b w:val="false"/>
          <w:bCs w:val="false"/>
        </w:rPr>
      </w:pPr>
      <w:r>
        <w:rPr>
          <w:b w:val="false"/>
          <w:bCs w:val="false"/>
        </w:rPr>
        <w:tab/>
        <w:t>* NYP Community Messaging - Craven</w:t>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numPr>
          <w:ilvl w:val="0"/>
          <w:numId w:val="1"/>
        </w:numPr>
        <w:rPr>
          <w:b/>
          <w:b/>
        </w:rPr>
      </w:pPr>
      <w:r>
        <w:rPr>
          <w:b/>
        </w:rPr>
        <w:t>To consider new Planning applications, decisions, and Other Planning Matters.</w:t>
      </w:r>
    </w:p>
    <w:p>
      <w:pPr>
        <w:pStyle w:val="Normal"/>
        <w:numPr>
          <w:ilvl w:val="1"/>
          <w:numId w:val="1"/>
        </w:numPr>
        <w:rPr>
          <w:b/>
          <w:b/>
          <w:u w:val="single"/>
        </w:rPr>
      </w:pPr>
      <w:r>
        <w:rPr>
          <w:b/>
          <w:u w:val="single"/>
        </w:rPr>
        <w:t>Applications</w:t>
      </w:r>
    </w:p>
    <w:p>
      <w:pPr>
        <w:pStyle w:val="NoSpacing"/>
        <w:rPr/>
      </w:pPr>
      <w:r>
        <w:rPr>
          <w:rFonts w:cs="Times New Roman" w:ascii="Times New Roman" w:hAnsi="Times New Roman"/>
          <w:sz w:val="24"/>
          <w:szCs w:val="24"/>
        </w:rPr>
        <w:tab/>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b/>
          <w:b/>
          <w:u w:val="single"/>
        </w:rPr>
      </w:pPr>
      <w:r>
        <w:rPr>
          <w:b/>
        </w:rPr>
        <w:t xml:space="preserve">      </w:t>
      </w:r>
      <w:r>
        <w:rPr>
          <w:b/>
        </w:rPr>
        <w:t>6.2</w:t>
        <w:tab/>
      </w:r>
      <w:r>
        <w:rPr>
          <w:b/>
          <w:u w:val="single"/>
        </w:rPr>
        <w:t>Decisions</w:t>
      </w:r>
    </w:p>
    <w:p>
      <w:pPr>
        <w:pStyle w:val="NoSpacing"/>
        <w:rPr/>
      </w:pPr>
      <w:r>
        <w:rPr>
          <w:rFonts w:eastAsia="Times New Roman" w:cs="Times New Roman" w:ascii="Times New Roman" w:hAnsi="Times New Roman"/>
          <w:sz w:val="24"/>
          <w:szCs w:val="20"/>
        </w:rPr>
        <w:tab/>
      </w:r>
      <w:r>
        <w:rPr>
          <w:rFonts w:eastAsia="Times New Roman" w:cs="Times New Roman" w:ascii="Times New Roman" w:hAnsi="Times New Roman"/>
          <w:sz w:val="24"/>
          <w:szCs w:val="24"/>
        </w:rPr>
        <w:t xml:space="preserve">YDNPA: C/31/657 – erection of extension to form integral garage and sunroom to replace existing </w:t>
        <w:tab/>
        <w:tab/>
        <w:t xml:space="preserve">utility and sunroom on south elevation, and excavation and surfacing works to front of </w:t>
        <w:tab/>
        <w:tab/>
        <w:tab/>
        <w:t xml:space="preserve">dwelling to create new driveway (part retrospective), Greenstones, The Mains: </w:t>
      </w:r>
      <w:r>
        <w:rPr>
          <w:rFonts w:eastAsia="Times New Roman" w:cs="Times New Roman" w:ascii="Times New Roman" w:hAnsi="Times New Roman"/>
          <w:b/>
          <w:bCs/>
          <w:i/>
          <w:iCs/>
          <w:sz w:val="24"/>
          <w:szCs w:val="24"/>
          <w:u w:val="single"/>
        </w:rPr>
        <w:t xml:space="preserve">approved </w:t>
      </w:r>
      <w:r>
        <w:rPr>
          <w:rFonts w:eastAsia="Times New Roman" w:cs="Times New Roman" w:ascii="Times New Roman" w:hAnsi="Times New Roman"/>
          <w:b/>
          <w:bCs/>
          <w:i/>
          <w:iCs/>
          <w:sz w:val="24"/>
          <w:szCs w:val="24"/>
          <w:u w:val="none"/>
        </w:rPr>
        <w:tab/>
        <w:tab/>
        <w:tab/>
      </w:r>
      <w:r>
        <w:rPr>
          <w:rFonts w:eastAsia="Times New Roman" w:cs="Times New Roman" w:ascii="Times New Roman" w:hAnsi="Times New Roman"/>
          <w:b/>
          <w:bCs/>
          <w:i/>
          <w:iCs/>
          <w:sz w:val="24"/>
          <w:szCs w:val="24"/>
          <w:u w:val="single"/>
        </w:rPr>
        <w:t>with conditions</w:t>
      </w:r>
    </w:p>
    <w:p>
      <w:pPr>
        <w:pStyle w:val="NoSpacing"/>
        <w:rPr>
          <w:rFonts w:ascii="Times New Roman" w:hAnsi="Times New Roman" w:eastAsia="Times New Roman" w:cs="Times New Roman"/>
          <w:sz w:val="24"/>
          <w:szCs w:val="20"/>
        </w:rPr>
      </w:pPr>
      <w:r>
        <w:rPr>
          <w:rFonts w:eastAsia="Times New Roman" w:cs="Times New Roman" w:ascii="Times New Roman" w:hAnsi="Times New Roman"/>
          <w:sz w:val="24"/>
          <w:szCs w:val="20"/>
        </w:rPr>
      </w:r>
    </w:p>
    <w:p>
      <w:pPr>
        <w:pStyle w:val="NoSpacing"/>
        <w:rPr/>
      </w:pPr>
      <w:r>
        <w:rPr>
          <w:rFonts w:cs="Times New Roman" w:ascii="Times New Roman" w:hAnsi="Times New Roman"/>
          <w:sz w:val="24"/>
          <w:szCs w:val="24"/>
        </w:rPr>
        <w:t xml:space="preserve">      </w:t>
      </w: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sz w:val="24"/>
          <w:szCs w:val="24"/>
        </w:rPr>
        <w:tab/>
        <w:t xml:space="preserve">6.3.1 </w:t>
        <w:tab/>
      </w:r>
      <w:r>
        <w:rPr>
          <w:rFonts w:cs="Times New Roman" w:ascii="Times New Roman" w:hAnsi="Times New Roman"/>
          <w:b w:val="false"/>
          <w:bCs w:val="false"/>
          <w:sz w:val="24"/>
          <w:szCs w:val="24"/>
        </w:rPr>
        <w:t xml:space="preserve">To receive CDC’s New planning and Building Control Applications System and consider </w:t>
        <w:tab/>
        <w:tab/>
        <w:tab/>
        <w:t>registration</w:t>
      </w:r>
    </w:p>
    <w:p>
      <w:pPr>
        <w:pStyle w:val="NoSpacing"/>
        <w:rPr>
          <w:b/>
          <w:b/>
          <w:bCs/>
        </w:rPr>
      </w:pPr>
      <w:r>
        <w:rPr>
          <w:rFonts w:cs="Times New Roman" w:ascii="Times New Roman" w:hAnsi="Times New Roman"/>
          <w:b/>
          <w:bCs/>
          <w:sz w:val="24"/>
          <w:szCs w:val="24"/>
        </w:rPr>
        <w:tab/>
        <w:t>6.3.2</w:t>
        <w:tab/>
      </w:r>
      <w:r>
        <w:rPr>
          <w:rFonts w:cs="Times New Roman" w:ascii="Times New Roman" w:hAnsi="Times New Roman"/>
          <w:b w:val="false"/>
          <w:bCs w:val="false"/>
          <w:sz w:val="24"/>
          <w:szCs w:val="24"/>
        </w:rPr>
        <w:t>CDC: Craven Spatial Planning Sub-Committee, 5 June 2017 Skipton</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1"/>
        </w:numPr>
        <w:rPr>
          <w:b/>
          <w:b/>
        </w:rPr>
      </w:pPr>
      <w:r>
        <w:rPr>
          <w:b/>
        </w:rPr>
        <w:t>To receive reports and reach decisions on various Village Matters.</w:t>
      </w:r>
    </w:p>
    <w:p>
      <w:pPr>
        <w:pStyle w:val="Normal"/>
        <w:numPr>
          <w:ilvl w:val="1"/>
          <w:numId w:val="1"/>
        </w:numPr>
        <w:rPr/>
      </w:pPr>
      <w:r>
        <w:rPr/>
        <w:t xml:space="preserve"> </w:t>
      </w:r>
      <w:r>
        <w:rPr/>
        <w:tab/>
        <w:t>Harrison Playing Fields; goal posts removed; gate repaired</w:t>
      </w:r>
    </w:p>
    <w:p>
      <w:pPr>
        <w:pStyle w:val="Normal"/>
        <w:numPr>
          <w:ilvl w:val="1"/>
          <w:numId w:val="1"/>
        </w:numPr>
        <w:rPr/>
      </w:pPr>
      <w:r>
        <w:rPr>
          <w:szCs w:val="24"/>
        </w:rPr>
        <w:t xml:space="preserve"> </w:t>
      </w:r>
      <w:r>
        <w:rPr>
          <w:szCs w:val="24"/>
        </w:rPr>
        <w:tab/>
        <w:t>Update on Giggleswick Gardening Group</w:t>
      </w:r>
    </w:p>
    <w:p>
      <w:pPr>
        <w:pStyle w:val="Normal"/>
        <w:numPr>
          <w:ilvl w:val="1"/>
          <w:numId w:val="1"/>
        </w:numPr>
        <w:rPr/>
      </w:pPr>
      <w:r>
        <w:rPr>
          <w:szCs w:val="24"/>
        </w:rPr>
        <w:tab/>
        <w:t>Update on transfer of small parcel of land at bottom of Belle Hill</w:t>
      </w:r>
    </w:p>
    <w:p>
      <w:pPr>
        <w:pStyle w:val="Normal"/>
        <w:numPr>
          <w:ilvl w:val="1"/>
          <w:numId w:val="1"/>
        </w:numPr>
        <w:rPr/>
      </w:pPr>
      <w:r>
        <w:rPr>
          <w:szCs w:val="24"/>
        </w:rPr>
        <w:t xml:space="preserve"> </w:t>
      </w:r>
      <w:r>
        <w:rPr>
          <w:szCs w:val="24"/>
        </w:rPr>
        <w:tab/>
        <w:t>Update on street lighting matters</w:t>
      </w:r>
    </w:p>
    <w:p>
      <w:pPr>
        <w:pStyle w:val="Normal"/>
        <w:numPr>
          <w:ilvl w:val="1"/>
          <w:numId w:val="1"/>
        </w:numPr>
        <w:rPr/>
      </w:pPr>
      <w:r>
        <w:rPr>
          <w:szCs w:val="24"/>
        </w:rPr>
        <w:t xml:space="preserve"> </w:t>
      </w:r>
      <w:r>
        <w:rPr>
          <w:szCs w:val="24"/>
        </w:rPr>
        <w:tab/>
        <w:t>Update on possible additional village notice board at Four Lane Ends</w:t>
      </w:r>
      <w:r>
        <w:rPr/>
        <w:tab/>
        <w:t xml:space="preserve"> </w:t>
      </w:r>
    </w:p>
    <w:p>
      <w:pPr>
        <w:pStyle w:val="Normal"/>
        <w:numPr>
          <w:ilvl w:val="1"/>
          <w:numId w:val="1"/>
        </w:numPr>
        <w:rPr/>
      </w:pPr>
      <w:r>
        <w:rPr>
          <w:szCs w:val="24"/>
        </w:rPr>
        <w:t xml:space="preserve"> </w:t>
      </w:r>
      <w:r>
        <w:rPr>
          <w:szCs w:val="24"/>
        </w:rPr>
        <w:tab/>
        <w:t>Update on adoption of telephone kiosk</w:t>
      </w:r>
    </w:p>
    <w:p>
      <w:pPr>
        <w:pStyle w:val="Normal"/>
        <w:numPr>
          <w:ilvl w:val="1"/>
          <w:numId w:val="1"/>
        </w:numPr>
        <w:rPr/>
      </w:pPr>
      <w:r>
        <w:rPr>
          <w:szCs w:val="24"/>
        </w:rPr>
        <w:t xml:space="preserve"> </w:t>
      </w:r>
      <w:r>
        <w:rPr>
          <w:szCs w:val="24"/>
        </w:rPr>
        <w:tab/>
        <w:t>Update on closure of Castleberg Hospital</w:t>
      </w:r>
    </w:p>
    <w:p>
      <w:pPr>
        <w:pStyle w:val="Normal"/>
        <w:numPr>
          <w:ilvl w:val="1"/>
          <w:numId w:val="1"/>
        </w:numPr>
        <w:rPr/>
      </w:pPr>
      <w:r>
        <w:rPr>
          <w:b/>
          <w:bCs w:val="false"/>
        </w:rPr>
        <w:t xml:space="preserve"> </w:t>
      </w:r>
      <w:r>
        <w:rPr>
          <w:b/>
          <w:bCs w:val="false"/>
        </w:rPr>
        <w:tab/>
      </w:r>
      <w:r>
        <w:rPr>
          <w:b w:val="false"/>
          <w:bCs w:val="false"/>
        </w:rPr>
        <w:t>Receive Settle Area Swimming Pool new charitable status and consider membership</w:t>
      </w:r>
      <w:r>
        <w:rPr/>
        <w:t xml:space="preserve">    </w:t>
      </w:r>
    </w:p>
    <w:p>
      <w:pPr>
        <w:pStyle w:val="Normal"/>
        <w:numPr>
          <w:ilvl w:val="1"/>
          <w:numId w:val="1"/>
        </w:numPr>
        <w:rPr/>
      </w:pPr>
      <w:r>
        <w:rPr/>
        <w:t xml:space="preserve"> </w:t>
      </w:r>
      <w:r>
        <w:rPr/>
        <w:tab/>
        <w:t xml:space="preserve">Update on felled trees in front of Elmhurst Gardens, The Mains </w:t>
      </w:r>
    </w:p>
    <w:p>
      <w:pPr>
        <w:pStyle w:val="Normal"/>
        <w:numPr>
          <w:ilvl w:val="1"/>
          <w:numId w:val="1"/>
        </w:numPr>
        <w:rPr/>
      </w:pPr>
      <w:r>
        <w:rPr/>
        <w:t>Receive correspondence re The Giggleswick Charities’</w:t>
      </w:r>
      <w:r>
        <w:rPr>
          <w:b w:val="false"/>
          <w:bCs w:val="false"/>
        </w:rPr>
        <w:t xml:space="preserve"> ‘Tea Party’</w:t>
      </w:r>
    </w:p>
    <w:p>
      <w:pPr>
        <w:pStyle w:val="Normal"/>
        <w:numPr>
          <w:ilvl w:val="0"/>
          <w:numId w:val="0"/>
        </w:numPr>
        <w:ind w:left="720" w:hanging="0"/>
        <w:rPr/>
      </w:pPr>
      <w:r>
        <w:rPr/>
      </w:r>
    </w:p>
    <w:p>
      <w:pPr>
        <w:pStyle w:val="Normal"/>
        <w:ind w:left="360" w:hanging="0"/>
        <w:rPr/>
      </w:pPr>
      <w:r>
        <w:rPr/>
      </w:r>
    </w:p>
    <w:p>
      <w:pPr>
        <w:pStyle w:val="Normal"/>
        <w:ind w:left="360" w:hanging="0"/>
        <w:rPr/>
      </w:pPr>
      <w:r>
        <w:rPr/>
      </w:r>
    </w:p>
    <w:p>
      <w:pPr>
        <w:pStyle w:val="Normal"/>
        <w:numPr>
          <w:ilvl w:val="0"/>
          <w:numId w:val="1"/>
        </w:numPr>
        <w:rPr>
          <w:b/>
          <w:b/>
        </w:rPr>
      </w:pPr>
      <w:r>
        <w:rPr>
          <w:b/>
        </w:rPr>
        <w:t>To receive and take decisions on various Financial Matters.</w:t>
      </w:r>
    </w:p>
    <w:p>
      <w:pPr>
        <w:pStyle w:val="Normal"/>
        <w:numPr>
          <w:ilvl w:val="1"/>
          <w:numId w:val="1"/>
        </w:numPr>
        <w:rPr/>
      </w:pPr>
      <w:r>
        <w:rPr>
          <w:b/>
        </w:rPr>
        <w:t>To receive Financial Statement to 31</w:t>
      </w:r>
      <w:r>
        <w:rPr>
          <w:b/>
          <w:vertAlign w:val="superscript"/>
        </w:rPr>
        <w:t>st</w:t>
      </w:r>
      <w:r>
        <w:rPr>
          <w:b/>
        </w:rPr>
        <w:t xml:space="preserve"> May 2017 </w:t>
      </w:r>
    </w:p>
    <w:p>
      <w:pPr>
        <w:pStyle w:val="Normal"/>
        <w:numPr>
          <w:ilvl w:val="1"/>
          <w:numId w:val="1"/>
        </w:numPr>
        <w:rPr/>
      </w:pPr>
      <w:r>
        <w:rPr>
          <w:b/>
        </w:rPr>
        <w:t>To approve payment of the following accounts:-</w:t>
      </w:r>
      <w:r>
        <w:rPr/>
        <w:tab/>
        <w:t xml:space="preserve">  net</w:t>
        <w:tab/>
        <w:tab/>
        <w:tab/>
        <w:t>vat</w:t>
        <w:tab/>
        <w:tab/>
        <w:t xml:space="preserve"> total</w:t>
      </w:r>
    </w:p>
    <w:p>
      <w:pPr>
        <w:pStyle w:val="Normal"/>
        <w:ind w:left="360" w:hanging="0"/>
        <w:rPr/>
      </w:pPr>
      <w:r>
        <w:rPr/>
        <w:tab/>
        <w:t xml:space="preserve">Horton Landscaping Ltd (grass cutting May ‘17) </w:t>
        <w:tab/>
        <w:t>£   400.00</w:t>
        <w:tab/>
        <w:tab/>
        <w:t>£  80.00</w:t>
        <w:tab/>
        <w:t>£   480.00</w:t>
      </w:r>
    </w:p>
    <w:p>
      <w:pPr>
        <w:pStyle w:val="Normal"/>
        <w:ind w:left="360" w:hanging="0"/>
        <w:rPr/>
      </w:pPr>
      <w:r>
        <w:rPr/>
        <w:tab/>
        <w:t>NYCC (street lighting maintenance 2016-17)</w:t>
        <w:tab/>
        <w:t>£2,765.30</w:t>
        <w:tab/>
        <w:tab/>
        <w:t>£553.06</w:t>
        <w:tab/>
        <w:t>£3,318.36</w:t>
      </w:r>
    </w:p>
    <w:p>
      <w:pPr>
        <w:pStyle w:val="Normal"/>
        <w:ind w:left="360" w:hanging="0"/>
        <w:rPr/>
      </w:pPr>
      <w:r>
        <w:rPr/>
        <w:tab/>
        <w:t>J. Bownass (internal audit report 2016-17)</w:t>
        <w:tab/>
        <w:tab/>
        <w:tab/>
        <w:tab/>
        <w:tab/>
        <w:tab/>
        <w:tab/>
        <w:t>£   115.00</w:t>
      </w:r>
    </w:p>
    <w:p>
      <w:pPr>
        <w:pStyle w:val="Normal"/>
        <w:ind w:left="360" w:hanging="0"/>
        <w:rPr/>
      </w:pPr>
      <w:r>
        <w:rPr/>
        <w:tab/>
        <w:t>M. Hill (Clerk’s salary)</w:t>
        <w:tab/>
        <w:tab/>
        <w:tab/>
        <w:tab/>
        <w:tab/>
        <w:tab/>
        <w:t xml:space="preserve">  </w:t>
        <w:tab/>
      </w:r>
      <w:r>
        <w:rPr>
          <w:szCs w:val="24"/>
        </w:rPr>
        <w:tab/>
      </w:r>
      <w:r>
        <w:rPr/>
        <w:tab/>
        <w:t>£   366.35</w:t>
      </w:r>
    </w:p>
    <w:p>
      <w:pPr>
        <w:pStyle w:val="Normal"/>
        <w:ind w:left="360" w:hanging="0"/>
        <w:rPr/>
      </w:pPr>
      <w:r>
        <w:rPr/>
        <w:tab/>
      </w:r>
      <w:r>
        <w:rPr>
          <w:b/>
          <w:bCs/>
        </w:rPr>
        <w:t xml:space="preserve">Received: </w:t>
      </w:r>
    </w:p>
    <w:p>
      <w:pPr>
        <w:pStyle w:val="Normal"/>
        <w:ind w:left="360" w:hanging="0"/>
        <w:rPr/>
      </w:pPr>
      <w:r>
        <w:rPr>
          <w:b/>
          <w:bCs w:val="false"/>
        </w:rPr>
        <w:tab/>
      </w:r>
    </w:p>
    <w:p>
      <w:pPr>
        <w:pStyle w:val="Normal"/>
        <w:ind w:left="360" w:hanging="0"/>
        <w:rPr/>
      </w:pPr>
      <w:r>
        <w:rPr>
          <w:b/>
        </w:rPr>
        <w:t>8.3</w:t>
        <w:tab/>
        <w:t xml:space="preserve">To receive Internal Audit Report of the Annual Return for the Year ended 31 March 2017 </w:t>
      </w:r>
    </w:p>
    <w:p>
      <w:pPr>
        <w:pStyle w:val="Normal"/>
        <w:ind w:left="360" w:hanging="0"/>
        <w:rPr/>
      </w:pPr>
      <w:r>
        <w:rPr>
          <w:b/>
        </w:rPr>
        <w:t>8.4</w:t>
        <w:tab/>
        <w:t xml:space="preserve">To agree Notice of Appointment of date for the exercise of electors’ rights for the accounts for </w:t>
        <w:tab/>
        <w:t>the year ended 31 March 2017</w:t>
      </w:r>
    </w:p>
    <w:p>
      <w:pPr>
        <w:pStyle w:val="Normal"/>
        <w:ind w:left="360" w:hanging="0"/>
        <w:rPr>
          <w:b/>
          <w:b/>
        </w:rPr>
      </w:pPr>
      <w:r>
        <w:rPr>
          <w:b/>
        </w:rPr>
        <w:t xml:space="preserve"> </w:t>
      </w:r>
    </w:p>
    <w:p>
      <w:pPr>
        <w:pStyle w:val="Normal"/>
        <w:numPr>
          <w:ilvl w:val="0"/>
          <w:numId w:val="1"/>
        </w:numPr>
        <w:rPr>
          <w:b/>
          <w:b/>
        </w:rPr>
      </w:pPr>
      <w:bookmarkStart w:id="0" w:name="_GoBack"/>
      <w:bookmarkEnd w:id="0"/>
      <w:r>
        <w:rPr>
          <w:b/>
        </w:rPr>
        <w:t xml:space="preserve">To receive Reports on or Notice of meetings of Other Bodies </w:t>
      </w:r>
    </w:p>
    <w:p>
      <w:pPr>
        <w:pStyle w:val="NoSpacing"/>
        <w:rPr/>
      </w:pPr>
      <w:r>
        <w:rPr>
          <w:rFonts w:ascii="Times New Roman" w:hAnsi="Times New Roman"/>
          <w:b w:val="false"/>
          <w:bCs w:val="false"/>
          <w:sz w:val="24"/>
          <w:szCs w:val="24"/>
        </w:rPr>
        <w:t>* YLCA: Fields in Trust: creating a legacy of protected outdoor spaces</w:t>
      </w:r>
    </w:p>
    <w:p>
      <w:pPr>
        <w:pStyle w:val="NoSpacing"/>
        <w:rPr/>
      </w:pPr>
      <w:r>
        <w:rPr>
          <w:rFonts w:ascii="Times New Roman" w:hAnsi="Times New Roman"/>
          <w:b w:val="false"/>
          <w:bCs w:val="false"/>
          <w:sz w:val="24"/>
          <w:szCs w:val="24"/>
        </w:rPr>
        <w:t>* YDNPA: National Park Management Plan Consultation from 22 May to 3 July</w:t>
      </w:r>
    </w:p>
    <w:p>
      <w:pPr>
        <w:pStyle w:val="NoSpacing"/>
        <w:rPr/>
      </w:pPr>
      <w:r>
        <w:rPr>
          <w:rFonts w:ascii="Times New Roman" w:hAnsi="Times New Roman"/>
          <w:b w:val="false"/>
          <w:bCs w:val="false"/>
          <w:sz w:val="24"/>
          <w:szCs w:val="24"/>
        </w:rPr>
        <w:t>* Proposal to form a federation of three primary schools</w:t>
      </w:r>
    </w:p>
    <w:p>
      <w:pPr>
        <w:pStyle w:val="NoSpacing"/>
        <w:rPr/>
      </w:pPr>
      <w:r>
        <w:rPr>
          <w:rFonts w:ascii="Times New Roman" w:hAnsi="Times New Roman"/>
          <w:b w:val="false"/>
          <w:bCs w:val="false"/>
          <w:sz w:val="24"/>
          <w:szCs w:val="24"/>
        </w:rPr>
        <w:t>* YLCA: reform of data protection legislation and introduction of the general data protection regulations</w:t>
      </w:r>
    </w:p>
    <w:p>
      <w:pPr>
        <w:pStyle w:val="NoSpacing"/>
        <w:rPr>
          <w:b w:val="false"/>
          <w:b w:val="false"/>
          <w:bCs w:val="false"/>
        </w:rPr>
      </w:pPr>
      <w:r>
        <w:rPr>
          <w:rFonts w:ascii="Times New Roman" w:hAnsi="Times New Roman"/>
          <w:b w:val="false"/>
          <w:bCs w:val="false"/>
          <w:sz w:val="24"/>
          <w:szCs w:val="24"/>
        </w:rPr>
        <w:t>* CDC: Replacement Parish Representatives on Standards Committee</w:t>
      </w:r>
    </w:p>
    <w:p>
      <w:pPr>
        <w:pStyle w:val="NoSpacing"/>
        <w:rPr/>
      </w:pPr>
      <w:r>
        <w:rPr>
          <w:rFonts w:ascii="Times New Roman" w:hAnsi="Times New Roman"/>
          <w:b w:val="false"/>
          <w:bCs w:val="false"/>
          <w:sz w:val="24"/>
          <w:szCs w:val="24"/>
        </w:rPr>
        <w:t>* NYCC: Craven Area Committee: 31 May 2017</w:t>
      </w:r>
    </w:p>
    <w:p>
      <w:pPr>
        <w:pStyle w:val="NoSpacing"/>
        <w:rPr/>
      </w:pPr>
      <w:r>
        <w:rPr>
          <w:rFonts w:ascii="Times New Roman" w:hAnsi="Times New Roman"/>
          <w:b w:val="false"/>
          <w:bCs w:val="false"/>
          <w:sz w:val="24"/>
          <w:szCs w:val="24"/>
        </w:rPr>
        <w:t>* YLCA newsletter: White Rose Update: May 2017</w:t>
      </w:r>
    </w:p>
    <w:p>
      <w:pPr>
        <w:pStyle w:val="NoSpacing"/>
        <w:rPr/>
      </w:pPr>
      <w:r>
        <w:rPr>
          <w:rFonts w:ascii="Times New Roman" w:hAnsi="Times New Roman"/>
          <w:b w:val="false"/>
          <w:bCs w:val="false"/>
          <w:sz w:val="24"/>
          <w:szCs w:val="24"/>
        </w:rPr>
        <w:t>* Statement of Persons Nominated and Notice of Poll Election of a Member of Parliament: poster</w:t>
      </w:r>
    </w:p>
    <w:p>
      <w:pPr>
        <w:pStyle w:val="NoSpacing"/>
        <w:rPr/>
      </w:pPr>
      <w:r>
        <w:rPr>
          <w:rFonts w:ascii="Times New Roman" w:hAnsi="Times New Roman"/>
          <w:b w:val="false"/>
          <w:bCs w:val="false"/>
          <w:sz w:val="24"/>
          <w:szCs w:val="24"/>
        </w:rPr>
        <w:t>* NALC: weekly bulletin from the CE of the NALC: 22 &amp; 29 May 2017</w:t>
      </w:r>
    </w:p>
    <w:p>
      <w:pPr>
        <w:pStyle w:val="NoSpacing"/>
        <w:rPr/>
      </w:pPr>
      <w:r>
        <w:rPr>
          <w:rFonts w:ascii="Times New Roman" w:hAnsi="Times New Roman"/>
          <w:b w:val="false"/>
          <w:bCs w:val="false"/>
          <w:sz w:val="24"/>
          <w:szCs w:val="24"/>
        </w:rPr>
        <w:t>* CDC: public consultation drop in Skipton Town Hall, 2 &amp; 3 June 2017</w:t>
      </w:r>
    </w:p>
    <w:p>
      <w:pPr>
        <w:pStyle w:val="NoSpacing"/>
        <w:rPr/>
      </w:pPr>
      <w:r>
        <w:rPr>
          <w:rFonts w:ascii="Times New Roman" w:hAnsi="Times New Roman"/>
          <w:b w:val="false"/>
          <w:bCs w:val="false"/>
          <w:sz w:val="24"/>
          <w:szCs w:val="24"/>
        </w:rPr>
        <w:t>* YDNPA: notes from Parish Forum Meeting 19 April 2017 + invitation to Autumn Parish Forum: 21/09/17</w:t>
      </w:r>
    </w:p>
    <w:p>
      <w:pPr>
        <w:pStyle w:val="NoSpacing"/>
        <w:rPr/>
      </w:pPr>
      <w:r>
        <w:rPr>
          <w:rFonts w:ascii="Times New Roman" w:hAnsi="Times New Roman"/>
          <w:b w:val="false"/>
          <w:bCs w:val="false"/>
          <w:sz w:val="24"/>
          <w:szCs w:val="24"/>
        </w:rPr>
        <w:t>* Rural Services Network: Rural Transport; Rural Broadband; Fuel Poverty; weekly email news digest:    15/05+22/05+30/05+05/06; Rural spotlight on young people; invitation to Rural Conference 2917; Rural Opportunities Bulletin June 2017</w:t>
      </w:r>
    </w:p>
    <w:p>
      <w:pPr>
        <w:pStyle w:val="NoSpacing"/>
        <w:rPr/>
      </w:pPr>
      <w:r>
        <w:rPr>
          <w:rFonts w:ascii="Times New Roman" w:hAnsi="Times New Roman"/>
          <w:b w:val="false"/>
          <w:bCs w:val="false"/>
          <w:sz w:val="24"/>
          <w:szCs w:val="24"/>
        </w:rPr>
        <w:t>* Seafarers: Merchant Navy Day, 3 September 2017</w:t>
      </w:r>
    </w:p>
    <w:p>
      <w:pPr>
        <w:pStyle w:val="NoSpacing"/>
        <w:rPr/>
      </w:pPr>
      <w:r>
        <w:rPr>
          <w:rFonts w:ascii="Times New Roman" w:hAnsi="Times New Roman"/>
          <w:b w:val="false"/>
          <w:bCs w:val="false"/>
          <w:sz w:val="24"/>
          <w:szCs w:val="24"/>
        </w:rPr>
        <w:t xml:space="preserve">* Fenland Leisure Products; Kompan Obstacle Course packages; GB Sport and Leisure: summer fun &amp;  Fitness 2017 </w:t>
      </w:r>
    </w:p>
    <w:p>
      <w:pPr>
        <w:pStyle w:val="NoSpacing"/>
        <w:rPr/>
      </w:pPr>
      <w:r>
        <w:rPr>
          <w:rFonts w:ascii="Times New Roman" w:hAnsi="Times New Roman"/>
          <w:b w:val="false"/>
          <w:bCs w:val="false"/>
          <w:sz w:val="24"/>
          <w:szCs w:val="24"/>
        </w:rPr>
        <w:t>* YLCA: request for information: solar powered vehicle activated speed signs</w:t>
      </w:r>
    </w:p>
    <w:p>
      <w:pPr>
        <w:pStyle w:val="NoSpacing"/>
        <w:rPr/>
      </w:pPr>
      <w:r>
        <w:rPr>
          <w:rFonts w:ascii="Times New Roman" w:hAnsi="Times New Roman"/>
          <w:b w:val="false"/>
          <w:bCs w:val="false"/>
          <w:sz w:val="24"/>
          <w:szCs w:val="24"/>
        </w:rPr>
        <w:t>* Voices of Craven events in June 2017</w:t>
      </w:r>
    </w:p>
    <w:p>
      <w:pPr>
        <w:pStyle w:val="NoSpacing"/>
        <w:rPr/>
      </w:pPr>
      <w:r>
        <w:rPr>
          <w:rFonts w:ascii="Times New Roman" w:hAnsi="Times New Roman"/>
          <w:b w:val="false"/>
          <w:bCs w:val="false"/>
          <w:sz w:val="24"/>
          <w:szCs w:val="24"/>
        </w:rPr>
        <w:t>* Primary Care Supplies: defibrillator for community</w:t>
      </w:r>
    </w:p>
    <w:p>
      <w:pPr>
        <w:pStyle w:val="NoSpacing"/>
        <w:rPr/>
      </w:pPr>
      <w:r>
        <w:rPr>
          <w:rFonts w:ascii="Times New Roman" w:hAnsi="Times New Roman"/>
          <w:b w:val="false"/>
          <w:bCs w:val="false"/>
          <w:sz w:val="24"/>
          <w:szCs w:val="24"/>
        </w:rPr>
        <w:t>* North Yorkshire Open Studios: 3&amp;4 + 10&amp;11 June 2017</w:t>
      </w:r>
    </w:p>
    <w:p>
      <w:pPr>
        <w:pStyle w:val="NoSpacing"/>
        <w:rPr/>
      </w:pPr>
      <w:r>
        <w:rPr>
          <w:rFonts w:ascii="Times New Roman" w:hAnsi="Times New Roman"/>
          <w:b w:val="false"/>
          <w:bCs w:val="false"/>
          <w:sz w:val="24"/>
          <w:szCs w:val="24"/>
        </w:rPr>
        <w:t>* YLCA: 1 day seminar on successful event management</w:t>
      </w:r>
    </w:p>
    <w:p>
      <w:pPr>
        <w:pStyle w:val="Normal"/>
        <w:rPr>
          <w:b/>
          <w:b/>
          <w:bCs/>
        </w:rPr>
      </w:pPr>
      <w:r>
        <w:rPr>
          <w:b/>
          <w:bCs/>
        </w:rPr>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pPr>
      <w:r>
        <w:rPr>
          <w:b/>
        </w:rPr>
        <w:t>To receive reports/comments on other matters for information only, or for inclusion on a future Agenda.</w:t>
      </w:r>
    </w:p>
    <w:p>
      <w:pPr>
        <w:pStyle w:val="Normal"/>
        <w:rPr>
          <w:b w:val="false"/>
          <w:b w:val="false"/>
          <w:bCs w:val="false"/>
        </w:rPr>
      </w:pPr>
      <w:r>
        <w:rPr>
          <w:b w:val="false"/>
          <w:bCs w:val="false"/>
        </w:rPr>
      </w:r>
    </w:p>
    <w:p>
      <w:pPr>
        <w:pStyle w:val="Normal"/>
        <w:numPr>
          <w:ilvl w:val="0"/>
          <w:numId w:val="1"/>
        </w:numPr>
        <w:rPr>
          <w:b/>
          <w:b/>
        </w:rPr>
      </w:pPr>
      <w:r>
        <w:rPr>
          <w:b/>
        </w:rPr>
        <w:t>To confirm the date of the Next Meeting.</w:t>
      </w:r>
    </w:p>
    <w:p>
      <w:pPr>
        <w:pStyle w:val="Normal"/>
        <w:ind w:left="360" w:hanging="0"/>
        <w:rPr/>
      </w:pPr>
      <w:r>
        <w:rPr/>
        <w:t>The next Meeting of the Parish Council will be held on Tuesday, the 11</w:t>
      </w:r>
      <w:r>
        <w:rPr>
          <w:vertAlign w:val="superscript"/>
        </w:rPr>
        <w:t>th</w:t>
      </w:r>
      <w:r>
        <w:rPr/>
        <w:t xml:space="preserve"> July 2017 at 19.30 hours (7.30pm) in the Parish Rooms. </w:t>
      </w:r>
    </w:p>
    <w:p>
      <w:pPr>
        <w:pStyle w:val="Normal"/>
        <w:rPr>
          <w:b/>
          <w:b/>
        </w:rPr>
      </w:pPr>
      <w:r>
        <w:rPr>
          <w:b/>
        </w:rPr>
      </w:r>
    </w:p>
    <w:p>
      <w:pPr>
        <w:pStyle w:val="Normal"/>
        <w:rPr/>
      </w:pPr>
      <w:r>
        <w:rPr>
          <w:b/>
        </w:rPr>
        <w:t>M. Hill</w:t>
      </w:r>
    </w:p>
    <w:p>
      <w:pPr>
        <w:pStyle w:val="Normal"/>
        <w:rPr/>
      </w:pPr>
      <w:r>
        <w:rPr>
          <w:b/>
        </w:rPr>
        <w:t xml:space="preserve">Clerk to the Council     </w:t>
      </w:r>
    </w:p>
    <w:sectPr>
      <w:type w:val="nextPage"/>
      <w:pgSz w:w="11906" w:h="16838"/>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bCs/>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sz w:val="24"/>
      <w:szCs w:val="20"/>
      <w:lang w:val="en-GB" w:eastAsia="en-US" w:bidi="ar-SA"/>
    </w:rPr>
  </w:style>
  <w:style w:type="paragraph" w:styleId="Heading1">
    <w:name w:val="Heading 1"/>
    <w:basedOn w:val="Normal"/>
    <w:next w:val="Normal"/>
    <w:link w:val="Heading1Char"/>
    <w:qFormat/>
    <w:rsid w:val="00083f47"/>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b/>
    </w:rPr>
  </w:style>
  <w:style w:type="character" w:styleId="ListLabel41">
    <w:name w:val="ListLabel 41"/>
    <w:qFormat/>
    <w:rPr>
      <w:b/>
    </w:rPr>
  </w:style>
  <w:style w:type="character" w:styleId="ListLabel42">
    <w:name w:val="ListLabel 42"/>
    <w:qFormat/>
    <w:rPr>
      <w:b/>
    </w:rPr>
  </w:style>
  <w:style w:type="character" w:styleId="ListLabel43">
    <w:name w:val="ListLabel 43"/>
    <w:qFormat/>
    <w:rPr>
      <w:b/>
    </w:rPr>
  </w:style>
  <w:style w:type="character" w:styleId="ListLabel44">
    <w:name w:val="ListLabel 44"/>
    <w:qFormat/>
    <w:rPr>
      <w:b/>
    </w:rPr>
  </w:style>
  <w:style w:type="character" w:styleId="ListLabel45">
    <w:name w:val="ListLabel 45"/>
    <w:qFormat/>
    <w:rPr>
      <w:b/>
    </w:rPr>
  </w:style>
  <w:style w:type="character" w:styleId="ListLabel46">
    <w:name w:val="ListLabel 46"/>
    <w:qFormat/>
    <w:rPr>
      <w:b/>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b/>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rPr>
  </w:style>
  <w:style w:type="character" w:styleId="ListLabel68">
    <w:name w:val="ListLabel 68"/>
    <w:qFormat/>
    <w:rPr>
      <w:b/>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b/>
    </w:rPr>
  </w:style>
  <w:style w:type="character" w:styleId="ListLabel72">
    <w:name w:val="ListLabel 72"/>
    <w:qFormat/>
    <w:rPr>
      <w:b/>
    </w:rPr>
  </w:style>
  <w:style w:type="character" w:styleId="ListLabel73">
    <w:name w:val="ListLabel 73"/>
    <w:qFormat/>
    <w:rPr>
      <w:b/>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b/>
    </w:rPr>
  </w:style>
  <w:style w:type="character" w:styleId="ListLabel77">
    <w:name w:val="ListLabel 77"/>
    <w:qFormat/>
    <w:rPr>
      <w:b/>
    </w:rPr>
  </w:style>
  <w:style w:type="character" w:styleId="ListLabel78">
    <w:name w:val="ListLabel 78"/>
    <w:qFormat/>
    <w:rPr>
      <w:b/>
    </w:rPr>
  </w:style>
  <w:style w:type="character" w:styleId="ListLabel79">
    <w:name w:val="ListLabel 79"/>
    <w:qFormat/>
    <w:rPr>
      <w:b/>
    </w:rPr>
  </w:style>
  <w:style w:type="character" w:styleId="ListLabel80">
    <w:name w:val="ListLabel 80"/>
    <w:qFormat/>
    <w:rPr>
      <w:b/>
    </w:rPr>
  </w:style>
  <w:style w:type="character" w:styleId="ListLabel81">
    <w:name w:val="ListLabel 81"/>
    <w:qFormat/>
    <w:rPr>
      <w:b/>
    </w:rPr>
  </w:style>
  <w:style w:type="character" w:styleId="ListLabel82">
    <w:name w:val="ListLabel 82"/>
    <w:qFormat/>
    <w:rPr>
      <w:b/>
    </w:rPr>
  </w:style>
  <w:style w:type="character" w:styleId="ListLabel83">
    <w:name w:val="ListLabel 83"/>
    <w:qFormat/>
    <w:rPr>
      <w:b/>
    </w:rPr>
  </w:style>
  <w:style w:type="character" w:styleId="ListLabel84">
    <w:name w:val="ListLabel 84"/>
    <w:qFormat/>
    <w:rPr>
      <w:b/>
    </w:rPr>
  </w:style>
  <w:style w:type="character" w:styleId="ListLabel85">
    <w:name w:val="ListLabel 85"/>
    <w:qFormat/>
    <w:rPr>
      <w:b/>
    </w:rPr>
  </w:style>
  <w:style w:type="character" w:styleId="ListLabel86">
    <w:name w:val="ListLabel 86"/>
    <w:qFormat/>
    <w:rPr>
      <w:b/>
    </w:rPr>
  </w:style>
  <w:style w:type="character" w:styleId="ListLabel87">
    <w:name w:val="ListLabel 87"/>
    <w:qFormat/>
    <w:rPr>
      <w:b/>
    </w:rPr>
  </w:style>
  <w:style w:type="character" w:styleId="ListLabel88">
    <w:name w:val="ListLabel 88"/>
    <w:qFormat/>
    <w:rPr>
      <w:b/>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b/>
    </w:rPr>
  </w:style>
  <w:style w:type="character" w:styleId="ListLabel97">
    <w:name w:val="ListLabel 97"/>
    <w:qFormat/>
    <w:rPr>
      <w:b/>
    </w:rPr>
  </w:style>
  <w:style w:type="character" w:styleId="ListLabel98">
    <w:name w:val="ListLabel 98"/>
    <w:qFormat/>
    <w:rPr>
      <w:b/>
    </w:rPr>
  </w:style>
  <w:style w:type="character" w:styleId="ListLabel99">
    <w:name w:val="ListLabel 99"/>
    <w:qFormat/>
    <w:rPr>
      <w:b/>
    </w:rPr>
  </w:style>
  <w:style w:type="character" w:styleId="ListLabel100">
    <w:name w:val="ListLabel 100"/>
    <w:qFormat/>
    <w:rPr>
      <w:b/>
    </w:rPr>
  </w:style>
  <w:style w:type="character" w:styleId="ListLabel101">
    <w:name w:val="ListLabel 101"/>
    <w:qFormat/>
    <w:rPr>
      <w:b/>
    </w:rPr>
  </w:style>
  <w:style w:type="character" w:styleId="ListLabel102">
    <w:name w:val="ListLabel 102"/>
    <w:qFormat/>
    <w:rPr>
      <w:b/>
    </w:rPr>
  </w:style>
  <w:style w:type="character" w:styleId="ListLabel103">
    <w:name w:val="ListLabel 103"/>
    <w:qFormat/>
    <w:rPr>
      <w:b/>
    </w:rPr>
  </w:style>
  <w:style w:type="character" w:styleId="ListLabel104">
    <w:name w:val="ListLabel 104"/>
    <w:qFormat/>
    <w:rPr>
      <w:b/>
    </w:rPr>
  </w:style>
  <w:style w:type="character" w:styleId="ListLabel105">
    <w:name w:val="ListLabel 105"/>
    <w:qFormat/>
    <w:rPr>
      <w:b/>
    </w:rPr>
  </w:style>
  <w:style w:type="character" w:styleId="ListLabel106">
    <w:name w:val="ListLabel 106"/>
    <w:qFormat/>
    <w:rPr>
      <w:b/>
    </w:rPr>
  </w:style>
  <w:style w:type="character" w:styleId="ListLabel107">
    <w:name w:val="ListLabel 107"/>
    <w:qFormat/>
    <w:rPr>
      <w:b/>
    </w:rPr>
  </w:style>
  <w:style w:type="character" w:styleId="ListLabel108">
    <w:name w:val="ListLabel 108"/>
    <w:qFormat/>
    <w:rPr>
      <w:b/>
    </w:rPr>
  </w:style>
  <w:style w:type="character" w:styleId="ListLabel109">
    <w:name w:val="ListLabel 109"/>
    <w:qFormat/>
    <w:rPr>
      <w:b/>
    </w:rPr>
  </w:style>
  <w:style w:type="character" w:styleId="ListLabel110">
    <w:name w:val="ListLabel 110"/>
    <w:qFormat/>
    <w:rPr>
      <w:b/>
    </w:rPr>
  </w:style>
  <w:style w:type="character" w:styleId="ListLabel111">
    <w:name w:val="ListLabel 111"/>
    <w:qFormat/>
    <w:rPr>
      <w:b/>
    </w:rPr>
  </w:style>
  <w:style w:type="character" w:styleId="ListLabel112">
    <w:name w:val="ListLabel 112"/>
    <w:qFormat/>
    <w:rPr>
      <w:b/>
    </w:rPr>
  </w:style>
  <w:style w:type="character" w:styleId="ListLabel113">
    <w:name w:val="ListLabel 113"/>
    <w:qFormat/>
    <w:rPr>
      <w:b/>
    </w:rPr>
  </w:style>
  <w:style w:type="character" w:styleId="ListLabel114">
    <w:name w:val="ListLabel 114"/>
    <w:qFormat/>
    <w:rPr>
      <w:b/>
    </w:rPr>
  </w:style>
  <w:style w:type="character" w:styleId="ListLabel115">
    <w:name w:val="ListLabel 115"/>
    <w:qFormat/>
    <w:rPr>
      <w:b/>
    </w:rPr>
  </w:style>
  <w:style w:type="character" w:styleId="ListLabel116">
    <w:name w:val="ListLabel 116"/>
    <w:qFormat/>
    <w:rPr>
      <w:b/>
    </w:rPr>
  </w:style>
  <w:style w:type="character" w:styleId="ListLabel117">
    <w:name w:val="ListLabel 117"/>
    <w:qFormat/>
    <w:rPr>
      <w:b/>
    </w:rPr>
  </w:style>
  <w:style w:type="character" w:styleId="ListLabel118">
    <w:name w:val="ListLabel 118"/>
    <w:qFormat/>
    <w:rPr>
      <w:b/>
    </w:rPr>
  </w:style>
  <w:style w:type="character" w:styleId="ListLabel119">
    <w:name w:val="ListLabel 119"/>
    <w:qFormat/>
    <w:rPr>
      <w:b/>
    </w:rPr>
  </w:style>
  <w:style w:type="character" w:styleId="ListLabel120">
    <w:name w:val="ListLabel 120"/>
    <w:qFormat/>
    <w:rPr>
      <w:b/>
    </w:rPr>
  </w:style>
  <w:style w:type="character" w:styleId="ListLabel121">
    <w:name w:val="ListLabel 121"/>
    <w:qFormat/>
    <w:rPr>
      <w:b/>
    </w:rPr>
  </w:style>
  <w:style w:type="character" w:styleId="ListLabel122">
    <w:name w:val="ListLabel 122"/>
    <w:qFormat/>
    <w:rPr>
      <w:b/>
    </w:rPr>
  </w:style>
  <w:style w:type="character" w:styleId="ListLabel123">
    <w:name w:val="ListLabel 123"/>
    <w:qFormat/>
    <w:rPr>
      <w:b/>
    </w:rPr>
  </w:style>
  <w:style w:type="character" w:styleId="ListLabel124">
    <w:name w:val="ListLabel 124"/>
    <w:qFormat/>
    <w:rPr>
      <w:b/>
    </w:rPr>
  </w:style>
  <w:style w:type="character" w:styleId="ListLabel125">
    <w:name w:val="ListLabel 125"/>
    <w:qFormat/>
    <w:rPr>
      <w:b/>
    </w:rPr>
  </w:style>
  <w:style w:type="character" w:styleId="ListLabel126">
    <w:name w:val="ListLabel 126"/>
    <w:qFormat/>
    <w:rPr>
      <w:b/>
    </w:rPr>
  </w:style>
  <w:style w:type="character" w:styleId="ListLabel127">
    <w:name w:val="ListLabel 127"/>
    <w:qFormat/>
    <w:rPr>
      <w:b/>
    </w:rPr>
  </w:style>
  <w:style w:type="character" w:styleId="ListLabel128">
    <w:name w:val="ListLabel 128"/>
    <w:qFormat/>
    <w:rPr>
      <w:b/>
    </w:rPr>
  </w:style>
  <w:style w:type="character" w:styleId="ListLabel129">
    <w:name w:val="ListLabel 129"/>
    <w:qFormat/>
    <w:rPr>
      <w:b/>
    </w:rPr>
  </w:style>
  <w:style w:type="character" w:styleId="ListLabel130">
    <w:name w:val="ListLabel 130"/>
    <w:qFormat/>
    <w:rPr>
      <w:b/>
    </w:rPr>
  </w:style>
  <w:style w:type="character" w:styleId="ListLabel131">
    <w:name w:val="ListLabel 131"/>
    <w:qFormat/>
    <w:rPr>
      <w:b/>
    </w:rPr>
  </w:style>
  <w:style w:type="character" w:styleId="ListLabel132">
    <w:name w:val="ListLabel 132"/>
    <w:qFormat/>
    <w:rPr>
      <w:b/>
    </w:rPr>
  </w:style>
  <w:style w:type="character" w:styleId="ListLabel133">
    <w:name w:val="ListLabel 133"/>
    <w:qFormat/>
    <w:rPr>
      <w:b/>
    </w:rPr>
  </w:style>
  <w:style w:type="character" w:styleId="ListLabel134">
    <w:name w:val="ListLabel 134"/>
    <w:qFormat/>
    <w:rPr>
      <w:b/>
    </w:rPr>
  </w:style>
  <w:style w:type="character" w:styleId="ListLabel135">
    <w:name w:val="ListLabel 135"/>
    <w:qFormat/>
    <w:rPr>
      <w:b/>
    </w:rPr>
  </w:style>
  <w:style w:type="character" w:styleId="ListLabel136">
    <w:name w:val="ListLabel 136"/>
    <w:qFormat/>
    <w:rPr>
      <w:b/>
    </w:rPr>
  </w:style>
  <w:style w:type="character" w:styleId="ListLabel137">
    <w:name w:val="ListLabel 137"/>
    <w:qFormat/>
    <w:rPr>
      <w:b/>
    </w:rPr>
  </w:style>
  <w:style w:type="character" w:styleId="ListLabel138">
    <w:name w:val="ListLabel 138"/>
    <w:qFormat/>
    <w:rPr>
      <w:b/>
    </w:rPr>
  </w:style>
  <w:style w:type="character" w:styleId="ListLabel139">
    <w:name w:val="ListLabel 139"/>
    <w:qFormat/>
    <w:rPr>
      <w:b/>
    </w:rPr>
  </w:style>
  <w:style w:type="character" w:styleId="ListLabel140">
    <w:name w:val="ListLabel 140"/>
    <w:qFormat/>
    <w:rPr>
      <w:b/>
    </w:rPr>
  </w:style>
  <w:style w:type="character" w:styleId="ListLabel141">
    <w:name w:val="ListLabel 141"/>
    <w:qFormat/>
    <w:rPr>
      <w:b/>
    </w:rPr>
  </w:style>
  <w:style w:type="character" w:styleId="ListLabel142">
    <w:name w:val="ListLabel 142"/>
    <w:qFormat/>
    <w:rPr>
      <w:b/>
    </w:rPr>
  </w:style>
  <w:style w:type="character" w:styleId="ListLabel143">
    <w:name w:val="ListLabel 143"/>
    <w:qFormat/>
    <w:rPr>
      <w:b/>
    </w:rPr>
  </w:style>
  <w:style w:type="character" w:styleId="ListLabel144">
    <w:name w:val="ListLabel 144"/>
    <w:qFormat/>
    <w:rPr>
      <w:b/>
    </w:rPr>
  </w:style>
  <w:style w:type="character" w:styleId="ListLabel145">
    <w:name w:val="ListLabel 145"/>
    <w:qFormat/>
    <w:rPr>
      <w:b/>
    </w:rPr>
  </w:style>
  <w:style w:type="character" w:styleId="ListLabel146">
    <w:name w:val="ListLabel 146"/>
    <w:qFormat/>
    <w:rPr>
      <w:b/>
    </w:rPr>
  </w:style>
  <w:style w:type="character" w:styleId="ListLabel147">
    <w:name w:val="ListLabel 147"/>
    <w:qFormat/>
    <w:rPr>
      <w:b/>
    </w:rPr>
  </w:style>
  <w:style w:type="character" w:styleId="ListLabel148">
    <w:name w:val="ListLabel 148"/>
    <w:qFormat/>
    <w:rPr>
      <w:b/>
    </w:rPr>
  </w:style>
  <w:style w:type="character" w:styleId="ListLabel149">
    <w:name w:val="ListLabel 149"/>
    <w:qFormat/>
    <w:rPr>
      <w:b/>
    </w:rPr>
  </w:style>
  <w:style w:type="character" w:styleId="ListLabel150">
    <w:name w:val="ListLabel 150"/>
    <w:qFormat/>
    <w:rPr>
      <w:b/>
    </w:rPr>
  </w:style>
  <w:style w:type="character" w:styleId="ListLabel151">
    <w:name w:val="ListLabel 151"/>
    <w:qFormat/>
    <w:rPr>
      <w:b/>
    </w:rPr>
  </w:style>
  <w:style w:type="character" w:styleId="ListLabel152">
    <w:name w:val="ListLabel 152"/>
    <w:qFormat/>
    <w:rPr>
      <w:b/>
    </w:rPr>
  </w:style>
  <w:style w:type="character" w:styleId="ListLabel153">
    <w:name w:val="ListLabel 153"/>
    <w:qFormat/>
    <w:rPr>
      <w:b/>
    </w:rPr>
  </w:style>
  <w:style w:type="character" w:styleId="ListLabel154">
    <w:name w:val="ListLabel 154"/>
    <w:qFormat/>
    <w:rPr>
      <w:b/>
    </w:rPr>
  </w:style>
  <w:style w:type="character" w:styleId="ListLabel155">
    <w:name w:val="ListLabel 155"/>
    <w:qFormat/>
    <w:rPr>
      <w:b/>
    </w:rPr>
  </w:style>
  <w:style w:type="character" w:styleId="ListLabel156">
    <w:name w:val="ListLabel 156"/>
    <w:qFormat/>
    <w:rPr>
      <w:b/>
    </w:rPr>
  </w:style>
  <w:style w:type="character" w:styleId="ListLabel157">
    <w:name w:val="ListLabel 157"/>
    <w:qFormat/>
    <w:rPr>
      <w:b/>
    </w:rPr>
  </w:style>
  <w:style w:type="character" w:styleId="ListLabel158">
    <w:name w:val="ListLabel 158"/>
    <w:qFormat/>
    <w:rPr>
      <w:b/>
    </w:rPr>
  </w:style>
  <w:style w:type="character" w:styleId="ListLabel159">
    <w:name w:val="ListLabel 159"/>
    <w:qFormat/>
    <w:rPr>
      <w:b/>
    </w:rPr>
  </w:style>
  <w:style w:type="character" w:styleId="ListLabel160">
    <w:name w:val="ListLabel 160"/>
    <w:qFormat/>
    <w:rPr>
      <w:b/>
    </w:rPr>
  </w:style>
  <w:style w:type="character" w:styleId="ListLabel161">
    <w:name w:val="ListLabel 161"/>
    <w:qFormat/>
    <w:rPr>
      <w:b/>
    </w:rPr>
  </w:style>
  <w:style w:type="character" w:styleId="ListLabel162">
    <w:name w:val="ListLabel 162"/>
    <w:qFormat/>
    <w:rPr>
      <w:b/>
    </w:rPr>
  </w:style>
  <w:style w:type="character" w:styleId="ListLabel163">
    <w:name w:val="ListLabel 163"/>
    <w:qFormat/>
    <w:rPr>
      <w:b/>
    </w:rPr>
  </w:style>
  <w:style w:type="character" w:styleId="ListLabel164">
    <w:name w:val="ListLabel 164"/>
    <w:qFormat/>
    <w:rPr>
      <w:b/>
    </w:rPr>
  </w:style>
  <w:style w:type="character" w:styleId="ListLabel165">
    <w:name w:val="ListLabel 165"/>
    <w:qFormat/>
    <w:rPr>
      <w:b/>
    </w:rPr>
  </w:style>
  <w:style w:type="character" w:styleId="ListLabel166">
    <w:name w:val="ListLabel 166"/>
    <w:qFormat/>
    <w:rPr>
      <w:b/>
    </w:rPr>
  </w:style>
  <w:style w:type="character" w:styleId="ListLabel167">
    <w:name w:val="ListLabel 167"/>
    <w:qFormat/>
    <w:rPr>
      <w:b/>
    </w:rPr>
  </w:style>
  <w:style w:type="character" w:styleId="ListLabel168">
    <w:name w:val="ListLabel 168"/>
    <w:qFormat/>
    <w:rPr>
      <w:b/>
    </w:rPr>
  </w:style>
  <w:style w:type="character" w:styleId="ListLabel169">
    <w:name w:val="ListLabel 169"/>
    <w:qFormat/>
    <w:rPr>
      <w:b/>
    </w:rPr>
  </w:style>
  <w:style w:type="character" w:styleId="ListLabel170">
    <w:name w:val="ListLabel 170"/>
    <w:qFormat/>
    <w:rPr>
      <w:b/>
    </w:rPr>
  </w:style>
  <w:style w:type="character" w:styleId="ListLabel171">
    <w:name w:val="ListLabel 171"/>
    <w:qFormat/>
    <w:rPr>
      <w:b/>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b/>
    </w:rPr>
  </w:style>
  <w:style w:type="character" w:styleId="ListLabel176">
    <w:name w:val="ListLabel 176"/>
    <w:qFormat/>
    <w:rPr>
      <w:b/>
    </w:rPr>
  </w:style>
  <w:style w:type="character" w:styleId="ListLabel177">
    <w:name w:val="ListLabel 177"/>
    <w:qFormat/>
    <w:rPr>
      <w:b/>
    </w:rPr>
  </w:style>
  <w:style w:type="character" w:styleId="ListLabel178">
    <w:name w:val="ListLabel 178"/>
    <w:qFormat/>
    <w:rPr>
      <w:b/>
    </w:rPr>
  </w:style>
  <w:style w:type="character" w:styleId="ListLabel179">
    <w:name w:val="ListLabel 179"/>
    <w:qFormat/>
    <w:rPr>
      <w:b/>
    </w:rPr>
  </w:style>
  <w:style w:type="character" w:styleId="ListLabel180">
    <w:name w:val="ListLabel 180"/>
    <w:qFormat/>
    <w:rPr>
      <w:b/>
    </w:rPr>
  </w:style>
  <w:style w:type="character" w:styleId="ListLabel181">
    <w:name w:val="ListLabel 181"/>
    <w:qFormat/>
    <w:rPr>
      <w:b/>
    </w:rPr>
  </w:style>
  <w:style w:type="character" w:styleId="ListLabel182">
    <w:name w:val="ListLabel 182"/>
    <w:qFormat/>
    <w:rPr>
      <w:b/>
    </w:rPr>
  </w:style>
  <w:style w:type="character" w:styleId="ListLabel183">
    <w:name w:val="ListLabel 183"/>
    <w:qFormat/>
    <w:rPr>
      <w:b/>
    </w:rPr>
  </w:style>
  <w:style w:type="character" w:styleId="ListLabel184">
    <w:name w:val="ListLabel 184"/>
    <w:qFormat/>
    <w:rPr>
      <w:b/>
    </w:rPr>
  </w:style>
  <w:style w:type="character" w:styleId="ListLabel185">
    <w:name w:val="ListLabel 185"/>
    <w:qFormat/>
    <w:rPr>
      <w:b/>
    </w:rPr>
  </w:style>
  <w:style w:type="character" w:styleId="ListLabel186">
    <w:name w:val="ListLabel 186"/>
    <w:qFormat/>
    <w:rPr>
      <w:b/>
    </w:rPr>
  </w:style>
  <w:style w:type="character" w:styleId="ListLabel187">
    <w:name w:val="ListLabel 187"/>
    <w:qFormat/>
    <w:rPr>
      <w:b/>
    </w:rPr>
  </w:style>
  <w:style w:type="character" w:styleId="ListLabel188">
    <w:name w:val="ListLabel 188"/>
    <w:qFormat/>
    <w:rPr>
      <w:b/>
    </w:rPr>
  </w:style>
  <w:style w:type="character" w:styleId="ListLabel189">
    <w:name w:val="ListLabel 189"/>
    <w:qFormat/>
    <w:rPr>
      <w:b/>
    </w:rPr>
  </w:style>
  <w:style w:type="character" w:styleId="ListLabel190">
    <w:name w:val="ListLabel 190"/>
    <w:qFormat/>
    <w:rPr>
      <w:b/>
    </w:rPr>
  </w:style>
  <w:style w:type="character" w:styleId="ListLabel191">
    <w:name w:val="ListLabel 191"/>
    <w:qFormat/>
    <w:rPr>
      <w:b/>
    </w:rPr>
  </w:style>
  <w:style w:type="character" w:styleId="ListLabel192">
    <w:name w:val="ListLabel 192"/>
    <w:qFormat/>
    <w:rPr>
      <w:b/>
    </w:rPr>
  </w:style>
  <w:style w:type="character" w:styleId="ListLabel193">
    <w:name w:val="ListLabel 193"/>
    <w:qFormat/>
    <w:rPr>
      <w:b/>
    </w:rPr>
  </w:style>
  <w:style w:type="character" w:styleId="ListLabel194">
    <w:name w:val="ListLabel 194"/>
    <w:qFormat/>
    <w:rPr>
      <w:b/>
    </w:rPr>
  </w:style>
  <w:style w:type="character" w:styleId="ListLabel195">
    <w:name w:val="ListLabel 195"/>
    <w:qFormat/>
    <w:rPr>
      <w:b/>
    </w:rPr>
  </w:style>
  <w:style w:type="character" w:styleId="ListLabel196">
    <w:name w:val="ListLabel 196"/>
    <w:qFormat/>
    <w:rPr>
      <w:b/>
    </w:rPr>
  </w:style>
  <w:style w:type="character" w:styleId="ListLabel197">
    <w:name w:val="ListLabel 197"/>
    <w:qFormat/>
    <w:rPr>
      <w:b/>
    </w:rPr>
  </w:style>
  <w:style w:type="character" w:styleId="ListLabel198">
    <w:name w:val="ListLabel 198"/>
    <w:qFormat/>
    <w:rPr>
      <w:b/>
    </w:rPr>
  </w:style>
  <w:style w:type="character" w:styleId="ListLabel199">
    <w:name w:val="ListLabel 199"/>
    <w:qFormat/>
    <w:rPr>
      <w:b/>
    </w:rPr>
  </w:style>
  <w:style w:type="character" w:styleId="ListLabel200">
    <w:name w:val="ListLabel 200"/>
    <w:qFormat/>
    <w:rPr>
      <w:b/>
    </w:rPr>
  </w:style>
  <w:style w:type="character" w:styleId="ListLabel201">
    <w:name w:val="ListLabel 201"/>
    <w:qFormat/>
    <w:rPr>
      <w:b/>
    </w:rPr>
  </w:style>
  <w:style w:type="character" w:styleId="ListLabel202">
    <w:name w:val="ListLabel 202"/>
    <w:qFormat/>
    <w:rPr>
      <w:b/>
    </w:rPr>
  </w:style>
  <w:style w:type="character" w:styleId="ListLabel203">
    <w:name w:val="ListLabel 203"/>
    <w:qFormat/>
    <w:rPr>
      <w:b/>
    </w:rPr>
  </w:style>
  <w:style w:type="character" w:styleId="ListLabel204">
    <w:name w:val="ListLabel 204"/>
    <w:qFormat/>
    <w:rPr>
      <w:b/>
    </w:rPr>
  </w:style>
  <w:style w:type="character" w:styleId="ListLabel205">
    <w:name w:val="ListLabel 205"/>
    <w:qFormat/>
    <w:rPr>
      <w:b/>
    </w:rPr>
  </w:style>
  <w:style w:type="character" w:styleId="ListLabel206">
    <w:name w:val="ListLabel 206"/>
    <w:qFormat/>
    <w:rPr>
      <w:b/>
    </w:rPr>
  </w:style>
  <w:style w:type="character" w:styleId="ListLabel207">
    <w:name w:val="ListLabel 207"/>
    <w:qFormat/>
    <w:rPr>
      <w:b/>
    </w:rPr>
  </w:style>
  <w:style w:type="character" w:styleId="ListLabel208">
    <w:name w:val="ListLabel 208"/>
    <w:qFormat/>
    <w:rPr>
      <w:b/>
    </w:rPr>
  </w:style>
  <w:style w:type="character" w:styleId="ListLabel209">
    <w:name w:val="ListLabel 209"/>
    <w:qFormat/>
    <w:rPr>
      <w:b/>
    </w:rPr>
  </w:style>
  <w:style w:type="character" w:styleId="ListLabel210">
    <w:name w:val="ListLabel 210"/>
    <w:qFormat/>
    <w:rPr>
      <w:b/>
    </w:rPr>
  </w:style>
  <w:style w:type="character" w:styleId="ListLabel211">
    <w:name w:val="ListLabel 211"/>
    <w:qFormat/>
    <w:rPr>
      <w:b/>
    </w:rPr>
  </w:style>
  <w:style w:type="character" w:styleId="ListLabel212">
    <w:name w:val="ListLabel 212"/>
    <w:qFormat/>
    <w:rPr>
      <w:b/>
    </w:rPr>
  </w:style>
  <w:style w:type="character" w:styleId="ListLabel213">
    <w:name w:val="ListLabel 213"/>
    <w:qFormat/>
    <w:rPr>
      <w:b/>
    </w:rPr>
  </w:style>
  <w:style w:type="character" w:styleId="ListLabel214">
    <w:name w:val="ListLabel 214"/>
    <w:qFormat/>
    <w:rPr>
      <w:b/>
    </w:rPr>
  </w:style>
  <w:style w:type="character" w:styleId="ListLabel215">
    <w:name w:val="ListLabel 215"/>
    <w:qFormat/>
    <w:rPr>
      <w:b/>
    </w:rPr>
  </w:style>
  <w:style w:type="character" w:styleId="ListLabel216">
    <w:name w:val="ListLabel 216"/>
    <w:qFormat/>
    <w:rPr>
      <w:b/>
    </w:rPr>
  </w:style>
  <w:style w:type="character" w:styleId="ListLabel217">
    <w:name w:val="ListLabel 217"/>
    <w:qFormat/>
    <w:rPr>
      <w:b/>
    </w:rPr>
  </w:style>
  <w:style w:type="character" w:styleId="ListLabel218">
    <w:name w:val="ListLabel 218"/>
    <w:qFormat/>
    <w:rPr>
      <w:b/>
    </w:rPr>
  </w:style>
  <w:style w:type="character" w:styleId="ListLabel219">
    <w:name w:val="ListLabel 219"/>
    <w:qFormat/>
    <w:rPr>
      <w:b/>
    </w:rPr>
  </w:style>
  <w:style w:type="character" w:styleId="ListLabel220">
    <w:name w:val="ListLabel 220"/>
    <w:qFormat/>
    <w:rPr>
      <w:b/>
    </w:rPr>
  </w:style>
  <w:style w:type="character" w:styleId="ListLabel221">
    <w:name w:val="ListLabel 221"/>
    <w:qFormat/>
    <w:rPr>
      <w:b/>
    </w:rPr>
  </w:style>
  <w:style w:type="character" w:styleId="ListLabel222">
    <w:name w:val="ListLabel 222"/>
    <w:qFormat/>
    <w:rPr>
      <w:b/>
    </w:rPr>
  </w:style>
  <w:style w:type="character" w:styleId="ListLabel223">
    <w:name w:val="ListLabel 223"/>
    <w:qFormat/>
    <w:rPr>
      <w:b/>
    </w:rPr>
  </w:style>
  <w:style w:type="character" w:styleId="ListLabel224">
    <w:name w:val="ListLabel 224"/>
    <w:qFormat/>
    <w:rPr>
      <w:b/>
    </w:rPr>
  </w:style>
  <w:style w:type="character" w:styleId="ListLabel225">
    <w:name w:val="ListLabel 225"/>
    <w:qFormat/>
    <w:rPr>
      <w:b/>
    </w:rPr>
  </w:style>
  <w:style w:type="character" w:styleId="ListLabel226">
    <w:name w:val="ListLabel 226"/>
    <w:qFormat/>
    <w:rPr>
      <w:b/>
    </w:rPr>
  </w:style>
  <w:style w:type="character" w:styleId="ListLabel227">
    <w:name w:val="ListLabel 227"/>
    <w:qFormat/>
    <w:rPr>
      <w:b/>
    </w:rPr>
  </w:style>
  <w:style w:type="character" w:styleId="ListLabel228">
    <w:name w:val="ListLabel 228"/>
    <w:qFormat/>
    <w:rPr>
      <w:b/>
    </w:rPr>
  </w:style>
  <w:style w:type="character" w:styleId="ListLabel229">
    <w:name w:val="ListLabel 229"/>
    <w:qFormat/>
    <w:rPr>
      <w:b/>
    </w:rPr>
  </w:style>
  <w:style w:type="character" w:styleId="ListLabel230">
    <w:name w:val="ListLabel 230"/>
    <w:qFormat/>
    <w:rPr>
      <w:b/>
    </w:rPr>
  </w:style>
  <w:style w:type="character" w:styleId="ListLabel231">
    <w:name w:val="ListLabel 231"/>
    <w:qFormat/>
    <w:rPr>
      <w:b/>
    </w:rPr>
  </w:style>
  <w:style w:type="character" w:styleId="ListLabel232">
    <w:name w:val="ListLabel 232"/>
    <w:qFormat/>
    <w:rPr>
      <w:b/>
    </w:rPr>
  </w:style>
  <w:style w:type="character" w:styleId="ListLabel233">
    <w:name w:val="ListLabel 233"/>
    <w:qFormat/>
    <w:rPr>
      <w:b/>
    </w:rPr>
  </w:style>
  <w:style w:type="character" w:styleId="ListLabel234">
    <w:name w:val="ListLabel 234"/>
    <w:qFormat/>
    <w:rPr>
      <w:b/>
    </w:rPr>
  </w:style>
  <w:style w:type="character" w:styleId="ListLabel235">
    <w:name w:val="ListLabel 235"/>
    <w:qFormat/>
    <w:rPr>
      <w:b/>
    </w:rPr>
  </w:style>
  <w:style w:type="character" w:styleId="ListLabel236">
    <w:name w:val="ListLabel 236"/>
    <w:qFormat/>
    <w:rPr>
      <w:b/>
    </w:rPr>
  </w:style>
  <w:style w:type="character" w:styleId="ListLabel237">
    <w:name w:val="ListLabel 237"/>
    <w:qFormat/>
    <w:rPr>
      <w:b/>
    </w:rPr>
  </w:style>
  <w:style w:type="character" w:styleId="ListLabel238">
    <w:name w:val="ListLabel 238"/>
    <w:qFormat/>
    <w:rPr>
      <w:b/>
    </w:rPr>
  </w:style>
  <w:style w:type="character" w:styleId="ListLabel239">
    <w:name w:val="ListLabel 239"/>
    <w:qFormat/>
    <w:rPr>
      <w:b/>
      <w:bCs/>
    </w:rPr>
  </w:style>
  <w:style w:type="character" w:styleId="ListLabel240">
    <w:name w:val="ListLabel 240"/>
    <w:qFormat/>
    <w:rPr>
      <w:b/>
    </w:rPr>
  </w:style>
  <w:style w:type="character" w:styleId="ListLabel241">
    <w:name w:val="ListLabel 241"/>
    <w:qFormat/>
    <w:rPr>
      <w:b/>
    </w:rPr>
  </w:style>
  <w:style w:type="character" w:styleId="ListLabel242">
    <w:name w:val="ListLabel 242"/>
    <w:qFormat/>
    <w:rPr>
      <w:b/>
    </w:rPr>
  </w:style>
  <w:style w:type="character" w:styleId="ListLabel243">
    <w:name w:val="ListLabel 243"/>
    <w:qFormat/>
    <w:rPr>
      <w:b/>
    </w:rPr>
  </w:style>
  <w:style w:type="character" w:styleId="ListLabel244">
    <w:name w:val="ListLabel 244"/>
    <w:qFormat/>
    <w:rPr>
      <w:b/>
    </w:rPr>
  </w:style>
  <w:style w:type="character" w:styleId="ListLabel245">
    <w:name w:val="ListLabel 245"/>
    <w:qFormat/>
    <w:rPr>
      <w:b/>
    </w:rPr>
  </w:style>
  <w:style w:type="character" w:styleId="ListLabel246">
    <w:name w:val="ListLabel 246"/>
    <w:qFormat/>
    <w:rPr>
      <w:b/>
    </w:rPr>
  </w:style>
  <w:style w:type="character" w:styleId="ListLabel247">
    <w:name w:val="ListLabel 247"/>
    <w:qFormat/>
    <w:rPr>
      <w:b/>
    </w:rPr>
  </w:style>
  <w:style w:type="character" w:styleId="ListLabel248">
    <w:name w:val="ListLabel 248"/>
    <w:qFormat/>
    <w:rPr>
      <w:b/>
      <w:bCs/>
    </w:rPr>
  </w:style>
  <w:style w:type="character" w:styleId="ListLabel249">
    <w:name w:val="ListLabel 249"/>
    <w:qFormat/>
    <w:rPr>
      <w:b/>
    </w:rPr>
  </w:style>
  <w:style w:type="character" w:styleId="ListLabel250">
    <w:name w:val="ListLabel 250"/>
    <w:qFormat/>
    <w:rPr>
      <w:b/>
    </w:rPr>
  </w:style>
  <w:style w:type="character" w:styleId="ListLabel251">
    <w:name w:val="ListLabel 251"/>
    <w:qFormat/>
    <w:rPr>
      <w:b/>
    </w:rPr>
  </w:style>
  <w:style w:type="character" w:styleId="ListLabel252">
    <w:name w:val="ListLabel 252"/>
    <w:qFormat/>
    <w:rPr>
      <w:b/>
    </w:rPr>
  </w:style>
  <w:style w:type="character" w:styleId="ListLabel253">
    <w:name w:val="ListLabel 253"/>
    <w:qFormat/>
    <w:rPr>
      <w:b/>
    </w:rPr>
  </w:style>
  <w:style w:type="character" w:styleId="ListLabel254">
    <w:name w:val="ListLabel 254"/>
    <w:qFormat/>
    <w:rPr>
      <w:b/>
    </w:rPr>
  </w:style>
  <w:style w:type="character" w:styleId="ListLabel255">
    <w:name w:val="ListLabel 255"/>
    <w:qFormat/>
    <w:rPr>
      <w:b/>
    </w:rPr>
  </w:style>
  <w:style w:type="character" w:styleId="ListLabel256">
    <w:name w:val="ListLabel 256"/>
    <w:qFormat/>
    <w:rPr>
      <w:b/>
    </w:rPr>
  </w:style>
  <w:style w:type="character" w:styleId="ListLabel257">
    <w:name w:val="ListLabel 257"/>
    <w:qFormat/>
    <w:rPr>
      <w:b/>
      <w:bCs/>
    </w:rPr>
  </w:style>
  <w:style w:type="character" w:styleId="ListLabel258">
    <w:name w:val="ListLabel 258"/>
    <w:qFormat/>
    <w:rPr>
      <w:b/>
    </w:rPr>
  </w:style>
  <w:style w:type="character" w:styleId="ListLabel259">
    <w:name w:val="ListLabel 259"/>
    <w:qFormat/>
    <w:rPr>
      <w:b/>
    </w:rPr>
  </w:style>
  <w:style w:type="character" w:styleId="ListLabel260">
    <w:name w:val="ListLabel 260"/>
    <w:qFormat/>
    <w:rPr>
      <w:b/>
    </w:rPr>
  </w:style>
  <w:style w:type="character" w:styleId="ListLabel261">
    <w:name w:val="ListLabel 261"/>
    <w:qFormat/>
    <w:rPr>
      <w:b/>
    </w:rPr>
  </w:style>
  <w:style w:type="character" w:styleId="ListLabel262">
    <w:name w:val="ListLabel 262"/>
    <w:qFormat/>
    <w:rPr>
      <w:b/>
    </w:rPr>
  </w:style>
  <w:style w:type="character" w:styleId="ListLabel263">
    <w:name w:val="ListLabel 263"/>
    <w:qFormat/>
    <w:rPr>
      <w:b/>
    </w:rPr>
  </w:style>
  <w:style w:type="character" w:styleId="ListLabel264">
    <w:name w:val="ListLabel 264"/>
    <w:qFormat/>
    <w:rPr>
      <w:b/>
    </w:rPr>
  </w:style>
  <w:style w:type="character" w:styleId="ListLabel265">
    <w:name w:val="ListLabel 265"/>
    <w:qFormat/>
    <w:rPr>
      <w:b/>
    </w:rPr>
  </w:style>
  <w:style w:type="character" w:styleId="ListLabel266">
    <w:name w:val="ListLabel 266"/>
    <w:qFormat/>
    <w:rPr>
      <w:b/>
      <w:bCs/>
    </w:rPr>
  </w:style>
  <w:style w:type="character" w:styleId="ListLabel267">
    <w:name w:val="ListLabel 267"/>
    <w:qFormat/>
    <w:rPr>
      <w:b/>
    </w:rPr>
  </w:style>
  <w:style w:type="character" w:styleId="ListLabel268">
    <w:name w:val="ListLabel 268"/>
    <w:qFormat/>
    <w:rPr>
      <w:b/>
    </w:rPr>
  </w:style>
  <w:style w:type="character" w:styleId="ListLabel269">
    <w:name w:val="ListLabel 269"/>
    <w:qFormat/>
    <w:rPr>
      <w:b/>
    </w:rPr>
  </w:style>
  <w:style w:type="character" w:styleId="ListLabel270">
    <w:name w:val="ListLabel 270"/>
    <w:qFormat/>
    <w:rPr>
      <w:b/>
    </w:rPr>
  </w:style>
  <w:style w:type="character" w:styleId="ListLabel271">
    <w:name w:val="ListLabel 271"/>
    <w:qFormat/>
    <w:rPr>
      <w:b/>
    </w:rPr>
  </w:style>
  <w:style w:type="character" w:styleId="ListLabel272">
    <w:name w:val="ListLabel 272"/>
    <w:qFormat/>
    <w:rPr>
      <w:b/>
    </w:rPr>
  </w:style>
  <w:style w:type="character" w:styleId="ListLabel273">
    <w:name w:val="ListLabel 273"/>
    <w:qFormat/>
    <w:rPr>
      <w:b/>
    </w:rPr>
  </w:style>
  <w:style w:type="character" w:styleId="ListLabel274">
    <w:name w:val="ListLabel 274"/>
    <w:qFormat/>
    <w:rPr>
      <w:b/>
    </w:rPr>
  </w:style>
  <w:style w:type="character" w:styleId="ListLabel275">
    <w:name w:val="ListLabel 275"/>
    <w:qFormat/>
    <w:rPr>
      <w:b/>
      <w:bCs/>
    </w:rPr>
  </w:style>
  <w:style w:type="character" w:styleId="ListLabel276">
    <w:name w:val="ListLabel 276"/>
    <w:qFormat/>
    <w:rPr>
      <w:b/>
    </w:rPr>
  </w:style>
  <w:style w:type="character" w:styleId="ListLabel277">
    <w:name w:val="ListLabel 277"/>
    <w:qFormat/>
    <w:rPr>
      <w:b/>
    </w:rPr>
  </w:style>
  <w:style w:type="character" w:styleId="ListLabel278">
    <w:name w:val="ListLabel 278"/>
    <w:qFormat/>
    <w:rPr>
      <w:b/>
    </w:rPr>
  </w:style>
  <w:style w:type="character" w:styleId="ListLabel279">
    <w:name w:val="ListLabel 279"/>
    <w:qFormat/>
    <w:rPr>
      <w:b/>
    </w:rPr>
  </w:style>
  <w:style w:type="character" w:styleId="ListLabel280">
    <w:name w:val="ListLabel 280"/>
    <w:qFormat/>
    <w:rPr>
      <w:b/>
    </w:rPr>
  </w:style>
  <w:style w:type="character" w:styleId="ListLabel281">
    <w:name w:val="ListLabel 281"/>
    <w:qFormat/>
    <w:rPr>
      <w:b/>
    </w:rPr>
  </w:style>
  <w:style w:type="character" w:styleId="ListLabel282">
    <w:name w:val="ListLabel 282"/>
    <w:qFormat/>
    <w:rPr>
      <w:b/>
    </w:rPr>
  </w:style>
  <w:style w:type="character" w:styleId="ListLabel283">
    <w:name w:val="ListLabel 283"/>
    <w:qFormat/>
    <w:rPr>
      <w:b/>
    </w:rPr>
  </w:style>
  <w:style w:type="character" w:styleId="ListLabel284">
    <w:name w:val="ListLabel 284"/>
    <w:qFormat/>
    <w:rPr>
      <w:b/>
      <w:bCs/>
    </w:rPr>
  </w:style>
  <w:style w:type="character" w:styleId="ListLabel285">
    <w:name w:val="ListLabel 285"/>
    <w:qFormat/>
    <w:rPr>
      <w:b/>
    </w:rPr>
  </w:style>
  <w:style w:type="character" w:styleId="ListLabel286">
    <w:name w:val="ListLabel 286"/>
    <w:qFormat/>
    <w:rPr>
      <w:b/>
    </w:rPr>
  </w:style>
  <w:style w:type="character" w:styleId="ListLabel287">
    <w:name w:val="ListLabel 287"/>
    <w:qFormat/>
    <w:rPr>
      <w:b/>
    </w:rPr>
  </w:style>
  <w:style w:type="character" w:styleId="ListLabel288">
    <w:name w:val="ListLabel 288"/>
    <w:qFormat/>
    <w:rPr>
      <w:b/>
    </w:rPr>
  </w:style>
  <w:style w:type="character" w:styleId="ListLabel289">
    <w:name w:val="ListLabel 289"/>
    <w:qFormat/>
    <w:rPr>
      <w:b/>
    </w:rPr>
  </w:style>
  <w:style w:type="character" w:styleId="ListLabel290">
    <w:name w:val="ListLabel 290"/>
    <w:qFormat/>
    <w:rPr>
      <w:b/>
    </w:rPr>
  </w:style>
  <w:style w:type="character" w:styleId="ListLabel291">
    <w:name w:val="ListLabel 291"/>
    <w:qFormat/>
    <w:rPr>
      <w:b/>
    </w:rPr>
  </w:style>
  <w:style w:type="character" w:styleId="ListLabel292">
    <w:name w:val="ListLabel 292"/>
    <w:qFormat/>
    <w:rPr>
      <w:b/>
    </w:rPr>
  </w:style>
  <w:style w:type="character" w:styleId="ListLabel293">
    <w:name w:val="ListLabel 293"/>
    <w:qFormat/>
    <w:rPr>
      <w:b/>
      <w:bCs/>
    </w:rPr>
  </w:style>
  <w:style w:type="character" w:styleId="ListLabel294">
    <w:name w:val="ListLabel 294"/>
    <w:qFormat/>
    <w:rPr>
      <w:b/>
    </w:rPr>
  </w:style>
  <w:style w:type="character" w:styleId="ListLabel295">
    <w:name w:val="ListLabel 295"/>
    <w:qFormat/>
    <w:rPr>
      <w:b/>
    </w:rPr>
  </w:style>
  <w:style w:type="character" w:styleId="ListLabel296">
    <w:name w:val="ListLabel 296"/>
    <w:qFormat/>
    <w:rPr>
      <w:b/>
    </w:rPr>
  </w:style>
  <w:style w:type="character" w:styleId="ListLabel297">
    <w:name w:val="ListLabel 297"/>
    <w:qFormat/>
    <w:rPr>
      <w:b/>
    </w:rPr>
  </w:style>
  <w:style w:type="character" w:styleId="ListLabel298">
    <w:name w:val="ListLabel 298"/>
    <w:qFormat/>
    <w:rPr>
      <w:b/>
    </w:rPr>
  </w:style>
  <w:style w:type="character" w:styleId="ListLabel299">
    <w:name w:val="ListLabel 299"/>
    <w:qFormat/>
    <w:rPr>
      <w:b/>
    </w:rPr>
  </w:style>
  <w:style w:type="character" w:styleId="ListLabel300">
    <w:name w:val="ListLabel 300"/>
    <w:qFormat/>
    <w:rPr>
      <w:b/>
    </w:rPr>
  </w:style>
  <w:style w:type="character" w:styleId="ListLabel301">
    <w:name w:val="ListLabel 301"/>
    <w:qFormat/>
    <w:rPr>
      <w:b/>
    </w:rPr>
  </w:style>
  <w:style w:type="character" w:styleId="ListLabel302">
    <w:name w:val="ListLabel 302"/>
    <w:qFormat/>
    <w:rPr>
      <w:b/>
      <w:bCs/>
    </w:rPr>
  </w:style>
  <w:style w:type="character" w:styleId="ListLabel303">
    <w:name w:val="ListLabel 303"/>
    <w:qFormat/>
    <w:rPr>
      <w:b/>
    </w:rPr>
  </w:style>
  <w:style w:type="character" w:styleId="ListLabel304">
    <w:name w:val="ListLabel 304"/>
    <w:qFormat/>
    <w:rPr>
      <w:b/>
    </w:rPr>
  </w:style>
  <w:style w:type="character" w:styleId="ListLabel305">
    <w:name w:val="ListLabel 305"/>
    <w:qFormat/>
    <w:rPr>
      <w:b/>
    </w:rPr>
  </w:style>
  <w:style w:type="character" w:styleId="ListLabel306">
    <w:name w:val="ListLabel 306"/>
    <w:qFormat/>
    <w:rPr>
      <w:b/>
    </w:rPr>
  </w:style>
  <w:style w:type="character" w:styleId="ListLabel307">
    <w:name w:val="ListLabel 307"/>
    <w:qFormat/>
    <w:rPr>
      <w:b/>
    </w:rPr>
  </w:style>
  <w:style w:type="character" w:styleId="ListLabel308">
    <w:name w:val="ListLabel 308"/>
    <w:qFormat/>
    <w:rPr>
      <w:b/>
    </w:rPr>
  </w:style>
  <w:style w:type="character" w:styleId="ListLabel309">
    <w:name w:val="ListLabel 309"/>
    <w:qFormat/>
    <w:rPr>
      <w:b/>
    </w:rPr>
  </w:style>
  <w:style w:type="character" w:styleId="ListLabel310">
    <w:name w:val="ListLabel 310"/>
    <w:qFormat/>
    <w:rPr>
      <w:b/>
    </w:rPr>
  </w:style>
  <w:style w:type="character" w:styleId="ListLabel311">
    <w:name w:val="ListLabel 311"/>
    <w:qFormat/>
    <w:rPr>
      <w:b/>
      <w:bCs/>
    </w:rPr>
  </w:style>
  <w:style w:type="character" w:styleId="ListLabel312">
    <w:name w:val="ListLabel 312"/>
    <w:qFormat/>
    <w:rPr>
      <w:b/>
    </w:rPr>
  </w:style>
  <w:style w:type="character" w:styleId="ListLabel313">
    <w:name w:val="ListLabel 313"/>
    <w:qFormat/>
    <w:rPr>
      <w:b/>
    </w:rPr>
  </w:style>
  <w:style w:type="character" w:styleId="ListLabel314">
    <w:name w:val="ListLabel 314"/>
    <w:qFormat/>
    <w:rPr>
      <w:b/>
    </w:rPr>
  </w:style>
  <w:style w:type="character" w:styleId="ListLabel315">
    <w:name w:val="ListLabel 315"/>
    <w:qFormat/>
    <w:rPr>
      <w:b/>
    </w:rPr>
  </w:style>
  <w:style w:type="character" w:styleId="ListLabel316">
    <w:name w:val="ListLabel 316"/>
    <w:qFormat/>
    <w:rPr>
      <w:b/>
    </w:rPr>
  </w:style>
  <w:style w:type="character" w:styleId="ListLabel317">
    <w:name w:val="ListLabel 317"/>
    <w:qFormat/>
    <w:rPr>
      <w:b/>
    </w:rPr>
  </w:style>
  <w:style w:type="character" w:styleId="ListLabel318">
    <w:name w:val="ListLabel 318"/>
    <w:qFormat/>
    <w:rPr>
      <w:b/>
    </w:rPr>
  </w:style>
  <w:style w:type="character" w:styleId="ListLabel319">
    <w:name w:val="ListLabel 319"/>
    <w:qFormat/>
    <w:rPr>
      <w:b/>
    </w:rPr>
  </w:style>
  <w:style w:type="character" w:styleId="ListLabel320">
    <w:name w:val="ListLabel 320"/>
    <w:qFormat/>
    <w:rPr>
      <w:b/>
      <w:bCs/>
    </w:rPr>
  </w:style>
  <w:style w:type="character" w:styleId="ListLabel321">
    <w:name w:val="ListLabel 321"/>
    <w:qFormat/>
    <w:rPr>
      <w:b/>
    </w:rPr>
  </w:style>
  <w:style w:type="character" w:styleId="ListLabel322">
    <w:name w:val="ListLabel 322"/>
    <w:qFormat/>
    <w:rPr>
      <w:b/>
    </w:rPr>
  </w:style>
  <w:style w:type="character" w:styleId="ListLabel323">
    <w:name w:val="ListLabel 323"/>
    <w:qFormat/>
    <w:rPr>
      <w:b/>
    </w:rPr>
  </w:style>
  <w:style w:type="character" w:styleId="ListLabel324">
    <w:name w:val="ListLabel 324"/>
    <w:qFormat/>
    <w:rPr>
      <w:b/>
    </w:rPr>
  </w:style>
  <w:style w:type="character" w:styleId="ListLabel325">
    <w:name w:val="ListLabel 325"/>
    <w:qFormat/>
    <w:rPr>
      <w:b/>
    </w:rPr>
  </w:style>
  <w:style w:type="character" w:styleId="ListLabel326">
    <w:name w:val="ListLabel 326"/>
    <w:qFormat/>
    <w:rPr>
      <w:b/>
    </w:rPr>
  </w:style>
  <w:style w:type="character" w:styleId="ListLabel327">
    <w:name w:val="ListLabel 327"/>
    <w:qFormat/>
    <w:rPr>
      <w:b/>
    </w:rPr>
  </w:style>
  <w:style w:type="character" w:styleId="ListLabel328">
    <w:name w:val="ListLabel 328"/>
    <w:qFormat/>
    <w:rPr>
      <w:b/>
    </w:rPr>
  </w:style>
  <w:style w:type="character" w:styleId="ListLabel329">
    <w:name w:val="ListLabel 329"/>
    <w:qFormat/>
    <w:rPr>
      <w:b/>
      <w:bCs/>
    </w:rPr>
  </w:style>
  <w:style w:type="character" w:styleId="ListLabel330">
    <w:name w:val="ListLabel 330"/>
    <w:qFormat/>
    <w:rPr>
      <w:b/>
    </w:rPr>
  </w:style>
  <w:style w:type="character" w:styleId="ListLabel331">
    <w:name w:val="ListLabel 331"/>
    <w:qFormat/>
    <w:rPr>
      <w:b/>
    </w:rPr>
  </w:style>
  <w:style w:type="character" w:styleId="ListLabel332">
    <w:name w:val="ListLabel 332"/>
    <w:qFormat/>
    <w:rPr>
      <w:b/>
    </w:rPr>
  </w:style>
  <w:style w:type="character" w:styleId="ListLabel333">
    <w:name w:val="ListLabel 333"/>
    <w:qFormat/>
    <w:rPr>
      <w:b/>
    </w:rPr>
  </w:style>
  <w:style w:type="character" w:styleId="ListLabel334">
    <w:name w:val="ListLabel 334"/>
    <w:qFormat/>
    <w:rPr>
      <w:b/>
    </w:rPr>
  </w:style>
  <w:style w:type="character" w:styleId="ListLabel335">
    <w:name w:val="ListLabel 335"/>
    <w:qFormat/>
    <w:rPr>
      <w:b/>
    </w:rPr>
  </w:style>
  <w:style w:type="character" w:styleId="ListLabel336">
    <w:name w:val="ListLabel 336"/>
    <w:qFormat/>
    <w:rPr>
      <w:b/>
    </w:rPr>
  </w:style>
  <w:style w:type="character" w:styleId="ListLabel337">
    <w:name w:val="ListLabel 337"/>
    <w:qFormat/>
    <w:rPr>
      <w:b/>
    </w:rPr>
  </w:style>
  <w:style w:type="character" w:styleId="ListLabel338">
    <w:name w:val="ListLabel 338"/>
    <w:qFormat/>
    <w:rPr>
      <w:b/>
      <w:bCs/>
    </w:rPr>
  </w:style>
  <w:style w:type="character" w:styleId="ListLabel339">
    <w:name w:val="ListLabel 339"/>
    <w:qFormat/>
    <w:rPr>
      <w:b/>
    </w:rPr>
  </w:style>
  <w:style w:type="character" w:styleId="ListLabel340">
    <w:name w:val="ListLabel 340"/>
    <w:qFormat/>
    <w:rPr>
      <w:b/>
    </w:rPr>
  </w:style>
  <w:style w:type="character" w:styleId="ListLabel341">
    <w:name w:val="ListLabel 341"/>
    <w:qFormat/>
    <w:rPr>
      <w:b/>
    </w:rPr>
  </w:style>
  <w:style w:type="character" w:styleId="ListLabel342">
    <w:name w:val="ListLabel 342"/>
    <w:qFormat/>
    <w:rPr>
      <w:b/>
    </w:rPr>
  </w:style>
  <w:style w:type="character" w:styleId="ListLabel343">
    <w:name w:val="ListLabel 343"/>
    <w:qFormat/>
    <w:rPr>
      <w:b/>
    </w:rPr>
  </w:style>
  <w:style w:type="character" w:styleId="ListLabel344">
    <w:name w:val="ListLabel 344"/>
    <w:qFormat/>
    <w:rPr>
      <w:b/>
    </w:rPr>
  </w:style>
  <w:style w:type="character" w:styleId="ListLabel345">
    <w:name w:val="ListLabel 345"/>
    <w:qFormat/>
    <w:rPr>
      <w:b/>
    </w:rPr>
  </w:style>
  <w:style w:type="character" w:styleId="ListLabel346">
    <w:name w:val="ListLabel 346"/>
    <w:qFormat/>
    <w:rPr>
      <w:b/>
    </w:rPr>
  </w:style>
  <w:style w:type="character" w:styleId="ListLabel347">
    <w:name w:val="ListLabel 347"/>
    <w:qFormat/>
    <w:rPr>
      <w:b/>
      <w:bCs/>
    </w:rPr>
  </w:style>
  <w:style w:type="character" w:styleId="ListLabel348">
    <w:name w:val="ListLabel 348"/>
    <w:qFormat/>
    <w:rPr>
      <w:b/>
    </w:rPr>
  </w:style>
  <w:style w:type="character" w:styleId="ListLabel349">
    <w:name w:val="ListLabel 349"/>
    <w:qFormat/>
    <w:rPr>
      <w:b/>
    </w:rPr>
  </w:style>
  <w:style w:type="character" w:styleId="ListLabel350">
    <w:name w:val="ListLabel 350"/>
    <w:qFormat/>
    <w:rPr>
      <w:b/>
    </w:rPr>
  </w:style>
  <w:style w:type="character" w:styleId="ListLabel351">
    <w:name w:val="ListLabel 351"/>
    <w:qFormat/>
    <w:rPr>
      <w:b/>
    </w:rPr>
  </w:style>
  <w:style w:type="character" w:styleId="ListLabel352">
    <w:name w:val="ListLabel 352"/>
    <w:qFormat/>
    <w:rPr>
      <w:b/>
    </w:rPr>
  </w:style>
  <w:style w:type="character" w:styleId="ListLabel353">
    <w:name w:val="ListLabel 353"/>
    <w:qFormat/>
    <w:rPr>
      <w:b/>
    </w:rPr>
  </w:style>
  <w:style w:type="character" w:styleId="ListLabel354">
    <w:name w:val="ListLabel 354"/>
    <w:qFormat/>
    <w:rPr>
      <w:b/>
    </w:rPr>
  </w:style>
  <w:style w:type="character" w:styleId="ListLabel355">
    <w:name w:val="ListLabel 355"/>
    <w:qFormat/>
    <w:rPr>
      <w:b/>
    </w:rPr>
  </w:style>
  <w:style w:type="character" w:styleId="ListLabel356">
    <w:name w:val="ListLabel 356"/>
    <w:qFormat/>
    <w:rPr>
      <w:b/>
      <w:bCs/>
    </w:rPr>
  </w:style>
  <w:style w:type="character" w:styleId="ListLabel357">
    <w:name w:val="ListLabel 357"/>
    <w:qFormat/>
    <w:rPr>
      <w:b/>
    </w:rPr>
  </w:style>
  <w:style w:type="character" w:styleId="ListLabel358">
    <w:name w:val="ListLabel 358"/>
    <w:qFormat/>
    <w:rPr>
      <w:b/>
    </w:rPr>
  </w:style>
  <w:style w:type="character" w:styleId="ListLabel359">
    <w:name w:val="ListLabel 359"/>
    <w:qFormat/>
    <w:rPr>
      <w:b/>
    </w:rPr>
  </w:style>
  <w:style w:type="character" w:styleId="ListLabel360">
    <w:name w:val="ListLabel 360"/>
    <w:qFormat/>
    <w:rPr>
      <w:b/>
    </w:rPr>
  </w:style>
  <w:style w:type="character" w:styleId="ListLabel361">
    <w:name w:val="ListLabel 361"/>
    <w:qFormat/>
    <w:rPr>
      <w:b/>
    </w:rPr>
  </w:style>
  <w:style w:type="character" w:styleId="ListLabel362">
    <w:name w:val="ListLabel 362"/>
    <w:qFormat/>
    <w:rPr>
      <w:b/>
    </w:rPr>
  </w:style>
  <w:style w:type="character" w:styleId="ListLabel363">
    <w:name w:val="ListLabel 363"/>
    <w:qFormat/>
    <w:rPr>
      <w:b/>
    </w:rPr>
  </w:style>
  <w:style w:type="character" w:styleId="ListLabel364">
    <w:name w:val="ListLabel 364"/>
    <w:qFormat/>
    <w:rPr>
      <w:b/>
    </w:rPr>
  </w:style>
  <w:style w:type="character" w:styleId="ListLabel365">
    <w:name w:val="ListLabel 365"/>
    <w:qFormat/>
    <w:rPr>
      <w:b/>
      <w:bCs/>
    </w:rPr>
  </w:style>
  <w:style w:type="character" w:styleId="ListLabel366">
    <w:name w:val="ListLabel 366"/>
    <w:qFormat/>
    <w:rPr>
      <w:b/>
    </w:rPr>
  </w:style>
  <w:style w:type="character" w:styleId="ListLabel367">
    <w:name w:val="ListLabel 367"/>
    <w:qFormat/>
    <w:rPr>
      <w:b/>
    </w:rPr>
  </w:style>
  <w:style w:type="character" w:styleId="ListLabel368">
    <w:name w:val="ListLabel 368"/>
    <w:qFormat/>
    <w:rPr>
      <w:b/>
    </w:rPr>
  </w:style>
  <w:style w:type="character" w:styleId="ListLabel369">
    <w:name w:val="ListLabel 369"/>
    <w:qFormat/>
    <w:rPr>
      <w:b/>
    </w:rPr>
  </w:style>
  <w:style w:type="character" w:styleId="ListLabel370">
    <w:name w:val="ListLabel 370"/>
    <w:qFormat/>
    <w:rPr>
      <w:b/>
    </w:rPr>
  </w:style>
  <w:style w:type="character" w:styleId="ListLabel371">
    <w:name w:val="ListLabel 371"/>
    <w:qFormat/>
    <w:rPr>
      <w:b/>
    </w:rPr>
  </w:style>
  <w:style w:type="character" w:styleId="ListLabel372">
    <w:name w:val="ListLabel 372"/>
    <w:qFormat/>
    <w:rPr>
      <w:b/>
    </w:rPr>
  </w:style>
  <w:style w:type="character" w:styleId="ListLabel373">
    <w:name w:val="ListLabel 373"/>
    <w:qFormat/>
    <w:rPr>
      <w:b/>
    </w:rPr>
  </w:style>
  <w:style w:type="character" w:styleId="ListLabel374">
    <w:name w:val="ListLabel 374"/>
    <w:qFormat/>
    <w:rPr>
      <w:b/>
      <w:bCs/>
    </w:rPr>
  </w:style>
  <w:style w:type="character" w:styleId="ListLabel375">
    <w:name w:val="ListLabel 375"/>
    <w:qFormat/>
    <w:rPr>
      <w:b/>
    </w:rPr>
  </w:style>
  <w:style w:type="character" w:styleId="ListLabel376">
    <w:name w:val="ListLabel 376"/>
    <w:qFormat/>
    <w:rPr>
      <w:b/>
    </w:rPr>
  </w:style>
  <w:style w:type="character" w:styleId="ListLabel377">
    <w:name w:val="ListLabel 377"/>
    <w:qFormat/>
    <w:rPr>
      <w:b/>
    </w:rPr>
  </w:style>
  <w:style w:type="character" w:styleId="ListLabel378">
    <w:name w:val="ListLabel 378"/>
    <w:qFormat/>
    <w:rPr>
      <w:b/>
    </w:rPr>
  </w:style>
  <w:style w:type="character" w:styleId="ListLabel379">
    <w:name w:val="ListLabel 379"/>
    <w:qFormat/>
    <w:rPr>
      <w:b/>
    </w:rPr>
  </w:style>
  <w:style w:type="character" w:styleId="ListLabel380">
    <w:name w:val="ListLabel 380"/>
    <w:qFormat/>
    <w:rPr>
      <w:b/>
    </w:rPr>
  </w:style>
  <w:style w:type="character" w:styleId="ListLabel381">
    <w:name w:val="ListLabel 381"/>
    <w:qFormat/>
    <w:rPr>
      <w:b/>
    </w:rPr>
  </w:style>
  <w:style w:type="character" w:styleId="ListLabel382">
    <w:name w:val="ListLabel 382"/>
    <w:qFormat/>
    <w:rPr>
      <w:b/>
    </w:rPr>
  </w:style>
  <w:style w:type="character" w:styleId="ListLabel383">
    <w:name w:val="ListLabel 383"/>
    <w:qFormat/>
    <w:rPr>
      <w:b/>
      <w:bCs/>
    </w:rPr>
  </w:style>
  <w:style w:type="character" w:styleId="ListLabel384">
    <w:name w:val="ListLabel 384"/>
    <w:qFormat/>
    <w:rPr>
      <w:b/>
    </w:rPr>
  </w:style>
  <w:style w:type="character" w:styleId="ListLabel385">
    <w:name w:val="ListLabel 385"/>
    <w:qFormat/>
    <w:rPr>
      <w:b/>
    </w:rPr>
  </w:style>
  <w:style w:type="character" w:styleId="ListLabel386">
    <w:name w:val="ListLabel 386"/>
    <w:qFormat/>
    <w:rPr>
      <w:b/>
    </w:rPr>
  </w:style>
  <w:style w:type="character" w:styleId="ListLabel387">
    <w:name w:val="ListLabel 387"/>
    <w:qFormat/>
    <w:rPr>
      <w:b/>
    </w:rPr>
  </w:style>
  <w:style w:type="character" w:styleId="ListLabel388">
    <w:name w:val="ListLabel 388"/>
    <w:qFormat/>
    <w:rPr>
      <w:b/>
    </w:rPr>
  </w:style>
  <w:style w:type="character" w:styleId="ListLabel389">
    <w:name w:val="ListLabel 389"/>
    <w:qFormat/>
    <w:rPr>
      <w:b/>
    </w:rPr>
  </w:style>
  <w:style w:type="character" w:styleId="ListLabel390">
    <w:name w:val="ListLabel 390"/>
    <w:qFormat/>
    <w:rPr>
      <w:b/>
    </w:rPr>
  </w:style>
  <w:style w:type="character" w:styleId="ListLabel391">
    <w:name w:val="ListLabel 391"/>
    <w:qFormat/>
    <w:rPr>
      <w:b/>
    </w:rPr>
  </w:style>
  <w:style w:type="character" w:styleId="ListLabel392">
    <w:name w:val="ListLabel 392"/>
    <w:qFormat/>
    <w:rPr>
      <w:b/>
      <w:bCs/>
    </w:rPr>
  </w:style>
  <w:style w:type="character" w:styleId="ListLabel393">
    <w:name w:val="ListLabel 393"/>
    <w:qFormat/>
    <w:rPr>
      <w:b/>
    </w:rPr>
  </w:style>
  <w:style w:type="character" w:styleId="ListLabel394">
    <w:name w:val="ListLabel 394"/>
    <w:qFormat/>
    <w:rPr>
      <w:b/>
    </w:rPr>
  </w:style>
  <w:style w:type="character" w:styleId="ListLabel395">
    <w:name w:val="ListLabel 395"/>
    <w:qFormat/>
    <w:rPr>
      <w:b/>
    </w:rPr>
  </w:style>
  <w:style w:type="character" w:styleId="ListLabel396">
    <w:name w:val="ListLabel 396"/>
    <w:qFormat/>
    <w:rPr>
      <w:b/>
    </w:rPr>
  </w:style>
  <w:style w:type="character" w:styleId="ListLabel397">
    <w:name w:val="ListLabel 397"/>
    <w:qFormat/>
    <w:rPr>
      <w:b/>
    </w:rPr>
  </w:style>
  <w:style w:type="character" w:styleId="ListLabel398">
    <w:name w:val="ListLabel 398"/>
    <w:qFormat/>
    <w:rPr>
      <w:b/>
    </w:rPr>
  </w:style>
  <w:style w:type="character" w:styleId="ListLabel399">
    <w:name w:val="ListLabel 399"/>
    <w:qFormat/>
    <w:rPr>
      <w:b/>
    </w:rPr>
  </w:style>
  <w:style w:type="character" w:styleId="ListLabel400">
    <w:name w:val="ListLabel 400"/>
    <w:qFormat/>
    <w:rPr>
      <w:b/>
    </w:rPr>
  </w:style>
  <w:style w:type="character" w:styleId="ListLabel401">
    <w:name w:val="ListLabel 401"/>
    <w:qFormat/>
    <w:rPr>
      <w:b/>
      <w:bCs/>
    </w:rPr>
  </w:style>
  <w:style w:type="character" w:styleId="ListLabel402">
    <w:name w:val="ListLabel 402"/>
    <w:qFormat/>
    <w:rPr>
      <w:b/>
    </w:rPr>
  </w:style>
  <w:style w:type="character" w:styleId="ListLabel403">
    <w:name w:val="ListLabel 403"/>
    <w:qFormat/>
    <w:rPr>
      <w:b/>
    </w:rPr>
  </w:style>
  <w:style w:type="character" w:styleId="ListLabel404">
    <w:name w:val="ListLabel 404"/>
    <w:qFormat/>
    <w:rPr>
      <w:b/>
    </w:rPr>
  </w:style>
  <w:style w:type="character" w:styleId="ListLabel405">
    <w:name w:val="ListLabel 405"/>
    <w:qFormat/>
    <w:rPr>
      <w:b/>
    </w:rPr>
  </w:style>
  <w:style w:type="character" w:styleId="ListLabel406">
    <w:name w:val="ListLabel 406"/>
    <w:qFormat/>
    <w:rPr>
      <w:b/>
    </w:rPr>
  </w:style>
  <w:style w:type="character" w:styleId="ListLabel407">
    <w:name w:val="ListLabel 407"/>
    <w:qFormat/>
    <w:rPr>
      <w:b/>
    </w:rPr>
  </w:style>
  <w:style w:type="character" w:styleId="ListLabel408">
    <w:name w:val="ListLabel 408"/>
    <w:qFormat/>
    <w:rPr>
      <w:b/>
    </w:rPr>
  </w:style>
  <w:style w:type="character" w:styleId="ListLabel409">
    <w:name w:val="ListLabel 409"/>
    <w:qFormat/>
    <w:rPr>
      <w:b/>
    </w:rPr>
  </w:style>
  <w:style w:type="character" w:styleId="ListLabel410">
    <w:name w:val="ListLabel 410"/>
    <w:qFormat/>
    <w:rPr>
      <w:b/>
      <w:bCs/>
    </w:rPr>
  </w:style>
  <w:style w:type="character" w:styleId="ListLabel411">
    <w:name w:val="ListLabel 411"/>
    <w:qFormat/>
    <w:rPr>
      <w:b/>
    </w:rPr>
  </w:style>
  <w:style w:type="character" w:styleId="ListLabel412">
    <w:name w:val="ListLabel 412"/>
    <w:qFormat/>
    <w:rPr>
      <w:b/>
    </w:rPr>
  </w:style>
  <w:style w:type="character" w:styleId="ListLabel413">
    <w:name w:val="ListLabel 413"/>
    <w:qFormat/>
    <w:rPr>
      <w:b/>
    </w:rPr>
  </w:style>
  <w:style w:type="character" w:styleId="ListLabel414">
    <w:name w:val="ListLabel 414"/>
    <w:qFormat/>
    <w:rPr>
      <w:b/>
    </w:rPr>
  </w:style>
  <w:style w:type="character" w:styleId="ListLabel415">
    <w:name w:val="ListLabel 415"/>
    <w:qFormat/>
    <w:rPr>
      <w:b/>
    </w:rPr>
  </w:style>
  <w:style w:type="character" w:styleId="ListLabel416">
    <w:name w:val="ListLabel 416"/>
    <w:qFormat/>
    <w:rPr>
      <w:b/>
    </w:rPr>
  </w:style>
  <w:style w:type="character" w:styleId="ListLabel417">
    <w:name w:val="ListLabel 417"/>
    <w:qFormat/>
    <w:rPr>
      <w:b/>
    </w:rPr>
  </w:style>
  <w:style w:type="character" w:styleId="ListLabel418">
    <w:name w:val="ListLabel 418"/>
    <w:qFormat/>
    <w:rPr>
      <w:b/>
    </w:rPr>
  </w:style>
  <w:style w:type="character" w:styleId="ListLabel419">
    <w:name w:val="ListLabel 419"/>
    <w:qFormat/>
    <w:rPr>
      <w:b/>
      <w:bCs/>
    </w:rPr>
  </w:style>
  <w:style w:type="character" w:styleId="ListLabel420">
    <w:name w:val="ListLabel 420"/>
    <w:qFormat/>
    <w:rPr>
      <w:b/>
    </w:rPr>
  </w:style>
  <w:style w:type="character" w:styleId="ListLabel421">
    <w:name w:val="ListLabel 421"/>
    <w:qFormat/>
    <w:rPr>
      <w:b/>
    </w:rPr>
  </w:style>
  <w:style w:type="character" w:styleId="ListLabel422">
    <w:name w:val="ListLabel 422"/>
    <w:qFormat/>
    <w:rPr>
      <w:b/>
    </w:rPr>
  </w:style>
  <w:style w:type="character" w:styleId="ListLabel423">
    <w:name w:val="ListLabel 423"/>
    <w:qFormat/>
    <w:rPr>
      <w:b/>
    </w:rPr>
  </w:style>
  <w:style w:type="character" w:styleId="ListLabel424">
    <w:name w:val="ListLabel 424"/>
    <w:qFormat/>
    <w:rPr>
      <w:b/>
    </w:rPr>
  </w:style>
  <w:style w:type="character" w:styleId="ListLabel425">
    <w:name w:val="ListLabel 425"/>
    <w:qFormat/>
    <w:rPr>
      <w:b/>
    </w:rPr>
  </w:style>
  <w:style w:type="character" w:styleId="ListLabel426">
    <w:name w:val="ListLabel 426"/>
    <w:qFormat/>
    <w:rPr>
      <w:b/>
    </w:rPr>
  </w:style>
  <w:style w:type="character" w:styleId="ListLabel427">
    <w:name w:val="ListLabel 427"/>
    <w:qFormat/>
    <w:rPr>
      <w:b/>
    </w:rPr>
  </w:style>
  <w:style w:type="character" w:styleId="ListLabel428">
    <w:name w:val="ListLabel 428"/>
    <w:qFormat/>
    <w:rPr>
      <w:b/>
      <w:bCs/>
    </w:rPr>
  </w:style>
  <w:style w:type="character" w:styleId="ListLabel429">
    <w:name w:val="ListLabel 429"/>
    <w:qFormat/>
    <w:rPr>
      <w:b/>
    </w:rPr>
  </w:style>
  <w:style w:type="character" w:styleId="ListLabel430">
    <w:name w:val="ListLabel 430"/>
    <w:qFormat/>
    <w:rPr>
      <w:b/>
    </w:rPr>
  </w:style>
  <w:style w:type="character" w:styleId="ListLabel431">
    <w:name w:val="ListLabel 431"/>
    <w:qFormat/>
    <w:rPr>
      <w:b/>
    </w:rPr>
  </w:style>
  <w:style w:type="character" w:styleId="ListLabel432">
    <w:name w:val="ListLabel 432"/>
    <w:qFormat/>
    <w:rPr>
      <w:b/>
    </w:rPr>
  </w:style>
  <w:style w:type="character" w:styleId="ListLabel433">
    <w:name w:val="ListLabel 433"/>
    <w:qFormat/>
    <w:rPr>
      <w:b/>
    </w:rPr>
  </w:style>
  <w:style w:type="character" w:styleId="ListLabel434">
    <w:name w:val="ListLabel 434"/>
    <w:qFormat/>
    <w:rPr>
      <w:b/>
    </w:rPr>
  </w:style>
  <w:style w:type="character" w:styleId="ListLabel435">
    <w:name w:val="ListLabel 435"/>
    <w:qFormat/>
    <w:rPr>
      <w:b/>
    </w:rPr>
  </w:style>
  <w:style w:type="character" w:styleId="ListLabel436">
    <w:name w:val="ListLabel 436"/>
    <w:qFormat/>
    <w:rPr>
      <w:b/>
    </w:rPr>
  </w:style>
  <w:style w:type="character" w:styleId="ListLabel437">
    <w:name w:val="ListLabel 437"/>
    <w:qFormat/>
    <w:rPr>
      <w:b/>
      <w:bCs/>
    </w:rPr>
  </w:style>
  <w:style w:type="character" w:styleId="ListLabel438">
    <w:name w:val="ListLabel 438"/>
    <w:qFormat/>
    <w:rPr>
      <w:b/>
    </w:rPr>
  </w:style>
  <w:style w:type="character" w:styleId="ListLabel439">
    <w:name w:val="ListLabel 439"/>
    <w:qFormat/>
    <w:rPr>
      <w:b/>
    </w:rPr>
  </w:style>
  <w:style w:type="character" w:styleId="ListLabel440">
    <w:name w:val="ListLabel 440"/>
    <w:qFormat/>
    <w:rPr>
      <w:b/>
    </w:rPr>
  </w:style>
  <w:style w:type="character" w:styleId="ListLabel441">
    <w:name w:val="ListLabel 441"/>
    <w:qFormat/>
    <w:rPr>
      <w:b/>
    </w:rPr>
  </w:style>
  <w:style w:type="character" w:styleId="ListLabel442">
    <w:name w:val="ListLabel 442"/>
    <w:qFormat/>
    <w:rPr>
      <w:b/>
    </w:rPr>
  </w:style>
  <w:style w:type="character" w:styleId="ListLabel443">
    <w:name w:val="ListLabel 443"/>
    <w:qFormat/>
    <w:rPr>
      <w:b/>
    </w:rPr>
  </w:style>
  <w:style w:type="character" w:styleId="ListLabel444">
    <w:name w:val="ListLabel 444"/>
    <w:qFormat/>
    <w:rPr>
      <w:b/>
    </w:rPr>
  </w:style>
  <w:style w:type="character" w:styleId="ListLabel445">
    <w:name w:val="ListLabel 445"/>
    <w:qFormat/>
    <w:rPr>
      <w:b/>
    </w:rPr>
  </w:style>
  <w:style w:type="character" w:styleId="ListLabel446">
    <w:name w:val="ListLabel 446"/>
    <w:qFormat/>
    <w:rPr>
      <w:b/>
      <w:bCs/>
    </w:rPr>
  </w:style>
  <w:style w:type="character" w:styleId="ListLabel447">
    <w:name w:val="ListLabel 447"/>
    <w:qFormat/>
    <w:rPr>
      <w:b/>
    </w:rPr>
  </w:style>
  <w:style w:type="character" w:styleId="ListLabel448">
    <w:name w:val="ListLabel 448"/>
    <w:qFormat/>
    <w:rPr>
      <w:b/>
    </w:rPr>
  </w:style>
  <w:style w:type="character" w:styleId="ListLabel449">
    <w:name w:val="ListLabel 449"/>
    <w:qFormat/>
    <w:rPr>
      <w:b/>
    </w:rPr>
  </w:style>
  <w:style w:type="character" w:styleId="ListLabel450">
    <w:name w:val="ListLabel 450"/>
    <w:qFormat/>
    <w:rPr>
      <w:b/>
    </w:rPr>
  </w:style>
  <w:style w:type="character" w:styleId="ListLabel451">
    <w:name w:val="ListLabel 451"/>
    <w:qFormat/>
    <w:rPr>
      <w:b/>
    </w:rPr>
  </w:style>
  <w:style w:type="character" w:styleId="ListLabel452">
    <w:name w:val="ListLabel 452"/>
    <w:qFormat/>
    <w:rPr>
      <w:b/>
    </w:rPr>
  </w:style>
  <w:style w:type="character" w:styleId="ListLabel453">
    <w:name w:val="ListLabel 453"/>
    <w:qFormat/>
    <w:rPr>
      <w:b/>
    </w:rPr>
  </w:style>
  <w:style w:type="character" w:styleId="ListLabel454">
    <w:name w:val="ListLabel 454"/>
    <w:qFormat/>
    <w:rPr>
      <w:b/>
    </w:rPr>
  </w:style>
  <w:style w:type="character" w:styleId="ListLabel455">
    <w:name w:val="ListLabel 455"/>
    <w:qFormat/>
    <w:rPr>
      <w:b/>
      <w:bCs/>
    </w:rPr>
  </w:style>
  <w:style w:type="character" w:styleId="ListLabel456">
    <w:name w:val="ListLabel 456"/>
    <w:qFormat/>
    <w:rPr>
      <w:b/>
    </w:rPr>
  </w:style>
  <w:style w:type="character" w:styleId="ListLabel457">
    <w:name w:val="ListLabel 457"/>
    <w:qFormat/>
    <w:rPr>
      <w:b/>
    </w:rPr>
  </w:style>
  <w:style w:type="character" w:styleId="ListLabel458">
    <w:name w:val="ListLabel 458"/>
    <w:qFormat/>
    <w:rPr>
      <w:b/>
    </w:rPr>
  </w:style>
  <w:style w:type="character" w:styleId="ListLabel459">
    <w:name w:val="ListLabel 459"/>
    <w:qFormat/>
    <w:rPr>
      <w:b/>
    </w:rPr>
  </w:style>
  <w:style w:type="character" w:styleId="ListLabel460">
    <w:name w:val="ListLabel 460"/>
    <w:qFormat/>
    <w:rPr>
      <w:b/>
    </w:rPr>
  </w:style>
  <w:style w:type="character" w:styleId="ListLabel461">
    <w:name w:val="ListLabel 461"/>
    <w:qFormat/>
    <w:rPr>
      <w:b/>
    </w:rPr>
  </w:style>
  <w:style w:type="character" w:styleId="ListLabel462">
    <w:name w:val="ListLabel 462"/>
    <w:qFormat/>
    <w:rPr>
      <w:b/>
    </w:rPr>
  </w:style>
  <w:style w:type="character" w:styleId="ListLabel463">
    <w:name w:val="ListLabel 463"/>
    <w:qFormat/>
    <w:rPr>
      <w:b/>
    </w:rPr>
  </w:style>
  <w:style w:type="character" w:styleId="ListLabel464">
    <w:name w:val="ListLabel 464"/>
    <w:qFormat/>
    <w:rPr>
      <w:b/>
      <w:bCs/>
    </w:rPr>
  </w:style>
  <w:style w:type="character" w:styleId="ListLabel465">
    <w:name w:val="ListLabel 465"/>
    <w:qFormat/>
    <w:rPr>
      <w:b/>
    </w:rPr>
  </w:style>
  <w:style w:type="character" w:styleId="ListLabel466">
    <w:name w:val="ListLabel 466"/>
    <w:qFormat/>
    <w:rPr>
      <w:b/>
    </w:rPr>
  </w:style>
  <w:style w:type="character" w:styleId="ListLabel467">
    <w:name w:val="ListLabel 467"/>
    <w:qFormat/>
    <w:rPr>
      <w:b/>
    </w:rPr>
  </w:style>
  <w:style w:type="character" w:styleId="ListLabel468">
    <w:name w:val="ListLabel 468"/>
    <w:qFormat/>
    <w:rPr>
      <w:b/>
    </w:rPr>
  </w:style>
  <w:style w:type="character" w:styleId="ListLabel469">
    <w:name w:val="ListLabel 469"/>
    <w:qFormat/>
    <w:rPr>
      <w:b/>
    </w:rPr>
  </w:style>
  <w:style w:type="character" w:styleId="ListLabel470">
    <w:name w:val="ListLabel 470"/>
    <w:qFormat/>
    <w:rPr>
      <w:b/>
    </w:rPr>
  </w:style>
  <w:style w:type="character" w:styleId="ListLabel471">
    <w:name w:val="ListLabel 471"/>
    <w:qFormat/>
    <w:rPr>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59A0-B151-41D0-876E-C4266ED1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Application>LibreOffice/5.3.0.3$Windows_X86_64 LibreOffice_project/7074905676c47b82bbcfbea1aeefc84afe1c50e1</Application>
  <Pages>2</Pages>
  <Words>833</Words>
  <Characters>4261</Characters>
  <CharactersWithSpaces>5142</CharactersWithSpaces>
  <Paragraphs>71</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cp:lastPrinted>2017-05-04T11:43:40Z</cp:lastPrinted>
  <dcterms:modified xsi:type="dcterms:W3CDTF">2017-06-06T12:24:02Z</dcterms:modified>
  <cp:revision>69</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