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6A" w:rsidRPr="00A16704" w:rsidRDefault="00DE316A" w:rsidP="00A16704">
      <w:pPr>
        <w:jc w:val="center"/>
        <w:rPr>
          <w:b/>
          <w:sz w:val="32"/>
          <w:szCs w:val="32"/>
        </w:rPr>
      </w:pPr>
      <w:r w:rsidRPr="00576AB1">
        <w:rPr>
          <w:b/>
          <w:sz w:val="32"/>
          <w:szCs w:val="32"/>
        </w:rPr>
        <w:t>NOTICE OF MEETING</w:t>
      </w:r>
    </w:p>
    <w:p w:rsidR="00DE316A" w:rsidRPr="00576AB1" w:rsidRDefault="00DE316A" w:rsidP="00DE31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3"/>
      </w:tblGrid>
      <w:tr w:rsidR="00666CD6" w:rsidRPr="00576AB1" w:rsidTr="00666CD6">
        <w:tc>
          <w:tcPr>
            <w:tcW w:w="10683" w:type="dxa"/>
            <w:shd w:val="clear" w:color="auto" w:fill="auto"/>
          </w:tcPr>
          <w:p w:rsidR="00666CD6" w:rsidRPr="00576AB1" w:rsidRDefault="00666CD6" w:rsidP="00666CD6">
            <w:pPr>
              <w:rPr>
                <w:b/>
              </w:rPr>
            </w:pPr>
            <w:r w:rsidRPr="00576AB1">
              <w:rPr>
                <w:b/>
              </w:rPr>
              <w:t xml:space="preserve">THERE WILL BE A MEETING OF GIGGLESWICK PARISH COUNCIL IN THE PARISH ROOMS ON TUESDAY THE </w:t>
            </w:r>
            <w:r w:rsidR="005822C2">
              <w:rPr>
                <w:b/>
              </w:rPr>
              <w:t>1</w:t>
            </w:r>
            <w:r w:rsidR="005B10B3">
              <w:rPr>
                <w:b/>
              </w:rPr>
              <w:t>3</w:t>
            </w:r>
            <w:r w:rsidR="0094539F" w:rsidRPr="0094539F">
              <w:rPr>
                <w:b/>
                <w:vertAlign w:val="superscript"/>
              </w:rPr>
              <w:t>th</w:t>
            </w:r>
            <w:r w:rsidR="005822C2">
              <w:rPr>
                <w:b/>
              </w:rPr>
              <w:t xml:space="preserve"> OCTO</w:t>
            </w:r>
            <w:r w:rsidR="00421257">
              <w:rPr>
                <w:b/>
              </w:rPr>
              <w:t>BER</w:t>
            </w:r>
            <w:r w:rsidR="005B10B3">
              <w:rPr>
                <w:b/>
              </w:rPr>
              <w:t xml:space="preserve"> 2015</w:t>
            </w:r>
            <w:r w:rsidR="00682A03">
              <w:rPr>
                <w:b/>
              </w:rPr>
              <w:t xml:space="preserve"> AT 19.30 HOURS (7.30pm)</w:t>
            </w:r>
            <w:r w:rsidR="008A10E7">
              <w:rPr>
                <w:b/>
              </w:rPr>
              <w:t xml:space="preserve">. </w:t>
            </w:r>
            <w:r w:rsidR="0094539F">
              <w:rPr>
                <w:b/>
              </w:rPr>
              <w:t xml:space="preserve"> </w:t>
            </w:r>
          </w:p>
        </w:tc>
      </w:tr>
    </w:tbl>
    <w:p w:rsidR="00DE316A" w:rsidRPr="00576AB1" w:rsidRDefault="00DE316A" w:rsidP="00DE316A"/>
    <w:p w:rsidR="00DE316A" w:rsidRPr="00576AB1" w:rsidRDefault="00DE316A" w:rsidP="00DE316A">
      <w:pPr>
        <w:numPr>
          <w:ilvl w:val="0"/>
          <w:numId w:val="14"/>
        </w:numPr>
        <w:rPr>
          <w:b/>
        </w:rPr>
      </w:pPr>
      <w:r w:rsidRPr="00576AB1">
        <w:rPr>
          <w:b/>
        </w:rPr>
        <w:t>To receive apologies for non-attendance.</w:t>
      </w:r>
    </w:p>
    <w:p w:rsidR="00DE316A" w:rsidRPr="00576AB1" w:rsidRDefault="00DE316A" w:rsidP="00DE316A">
      <w:pPr>
        <w:rPr>
          <w:b/>
        </w:rPr>
      </w:pPr>
    </w:p>
    <w:p w:rsidR="00F91EE4" w:rsidRPr="00576AB1" w:rsidRDefault="00F91EE4" w:rsidP="00DE316A">
      <w:pPr>
        <w:rPr>
          <w:b/>
        </w:rPr>
      </w:pPr>
      <w:r w:rsidRPr="00576AB1">
        <w:rPr>
          <w:b/>
        </w:rPr>
        <w:t xml:space="preserve">     </w:t>
      </w:r>
      <w:r w:rsidR="00DE316A" w:rsidRPr="00576AB1">
        <w:rPr>
          <w:b/>
        </w:rPr>
        <w:t xml:space="preserve">(Prior to the start of the Meeting proper there will be a public participation session of up to 15 </w:t>
      </w:r>
      <w:r w:rsidRPr="00576AB1">
        <w:rPr>
          <w:b/>
        </w:rPr>
        <w:t xml:space="preserve">    </w:t>
      </w:r>
    </w:p>
    <w:p w:rsidR="00F91EE4" w:rsidRPr="00576AB1" w:rsidRDefault="00F91EE4" w:rsidP="00DE316A">
      <w:pPr>
        <w:rPr>
          <w:b/>
        </w:rPr>
      </w:pPr>
      <w:r w:rsidRPr="00576AB1">
        <w:rPr>
          <w:b/>
        </w:rPr>
        <w:t xml:space="preserve">     </w:t>
      </w:r>
      <w:proofErr w:type="gramStart"/>
      <w:r w:rsidR="00DE316A" w:rsidRPr="00576AB1">
        <w:rPr>
          <w:b/>
        </w:rPr>
        <w:t>Minutes to enable parishioners to comment on matters concerning the Parish.</w:t>
      </w:r>
      <w:proofErr w:type="gramEnd"/>
      <w:r w:rsidR="00DE316A" w:rsidRPr="00576AB1">
        <w:rPr>
          <w:b/>
        </w:rPr>
        <w:t xml:space="preserve"> This will be </w:t>
      </w:r>
      <w:r w:rsidRPr="00576AB1">
        <w:rPr>
          <w:b/>
        </w:rPr>
        <w:t xml:space="preserve"> </w:t>
      </w:r>
    </w:p>
    <w:p w:rsidR="00BD6617" w:rsidRDefault="00F91EE4" w:rsidP="00DE316A">
      <w:pPr>
        <w:rPr>
          <w:b/>
        </w:rPr>
      </w:pPr>
      <w:r w:rsidRPr="00576AB1">
        <w:rPr>
          <w:b/>
        </w:rPr>
        <w:t xml:space="preserve">     </w:t>
      </w:r>
      <w:proofErr w:type="gramStart"/>
      <w:r w:rsidR="00DE316A" w:rsidRPr="00576AB1">
        <w:rPr>
          <w:b/>
        </w:rPr>
        <w:t>conducted</w:t>
      </w:r>
      <w:proofErr w:type="gramEnd"/>
      <w:r w:rsidR="00DE316A" w:rsidRPr="00576AB1">
        <w:rPr>
          <w:b/>
        </w:rPr>
        <w:t xml:space="preserve"> in accordance with paragraph</w:t>
      </w:r>
      <w:r w:rsidR="00BD6617">
        <w:rPr>
          <w:b/>
        </w:rPr>
        <w:t>s 3(e) and 3(f)</w:t>
      </w:r>
      <w:r w:rsidR="00DE316A" w:rsidRPr="00576AB1">
        <w:rPr>
          <w:b/>
        </w:rPr>
        <w:t xml:space="preserve"> of the Council’s Standing Orders adopted</w:t>
      </w:r>
    </w:p>
    <w:p w:rsidR="00DE316A" w:rsidRPr="00576AB1" w:rsidRDefault="00DE316A" w:rsidP="00DE316A">
      <w:pPr>
        <w:rPr>
          <w:b/>
        </w:rPr>
      </w:pPr>
      <w:r w:rsidRPr="00576AB1">
        <w:rPr>
          <w:b/>
        </w:rPr>
        <w:t xml:space="preserve"> </w:t>
      </w:r>
      <w:r w:rsidR="00BD6617">
        <w:rPr>
          <w:b/>
        </w:rPr>
        <w:t xml:space="preserve">    </w:t>
      </w:r>
      <w:proofErr w:type="gramStart"/>
      <w:r w:rsidRPr="00576AB1">
        <w:rPr>
          <w:b/>
        </w:rPr>
        <w:t>on</w:t>
      </w:r>
      <w:proofErr w:type="gramEnd"/>
      <w:r w:rsidRPr="00576AB1">
        <w:rPr>
          <w:b/>
        </w:rPr>
        <w:t xml:space="preserve"> 1</w:t>
      </w:r>
      <w:r w:rsidR="00BD6617">
        <w:rPr>
          <w:b/>
        </w:rPr>
        <w:t>4</w:t>
      </w:r>
      <w:r w:rsidRPr="00576AB1">
        <w:rPr>
          <w:b/>
          <w:vertAlign w:val="superscript"/>
        </w:rPr>
        <w:t>th</w:t>
      </w:r>
      <w:r w:rsidR="00BD6617">
        <w:rPr>
          <w:b/>
        </w:rPr>
        <w:t xml:space="preserve"> January 2014 and Minute No. 504.8</w:t>
      </w:r>
      <w:r w:rsidRPr="00576AB1">
        <w:rPr>
          <w:b/>
        </w:rPr>
        <w:t xml:space="preserve"> dated 1</w:t>
      </w:r>
      <w:r w:rsidR="00BD6617">
        <w:rPr>
          <w:b/>
        </w:rPr>
        <w:t>1</w:t>
      </w:r>
      <w:r w:rsidRPr="00576AB1">
        <w:rPr>
          <w:b/>
          <w:vertAlign w:val="superscript"/>
        </w:rPr>
        <w:t>th</w:t>
      </w:r>
      <w:r w:rsidR="00BD6617">
        <w:rPr>
          <w:b/>
        </w:rPr>
        <w:t xml:space="preserve"> February</w:t>
      </w:r>
      <w:r w:rsidRPr="00576AB1">
        <w:rPr>
          <w:b/>
        </w:rPr>
        <w:t xml:space="preserve"> </w:t>
      </w:r>
      <w:r w:rsidR="00BD6617">
        <w:rPr>
          <w:b/>
        </w:rPr>
        <w:t>2014</w:t>
      </w:r>
      <w:r w:rsidR="00F91EE4" w:rsidRPr="00576AB1">
        <w:rPr>
          <w:b/>
        </w:rPr>
        <w:t>.</w:t>
      </w:r>
    </w:p>
    <w:p w:rsidR="00F91EE4" w:rsidRPr="00576AB1" w:rsidRDefault="00F91EE4" w:rsidP="00DE316A">
      <w:pPr>
        <w:rPr>
          <w:b/>
        </w:rPr>
      </w:pPr>
    </w:p>
    <w:p w:rsidR="00F91EE4" w:rsidRPr="00576AB1" w:rsidRDefault="00F91EE4" w:rsidP="00F91EE4">
      <w:pPr>
        <w:numPr>
          <w:ilvl w:val="0"/>
          <w:numId w:val="14"/>
        </w:numPr>
        <w:rPr>
          <w:b/>
        </w:rPr>
      </w:pPr>
      <w:r w:rsidRPr="00576AB1">
        <w:rPr>
          <w:b/>
        </w:rPr>
        <w:t>To receive Members declarations of interests.</w:t>
      </w:r>
    </w:p>
    <w:p w:rsidR="00F91EE4" w:rsidRPr="00576AB1" w:rsidRDefault="00F91EE4" w:rsidP="00F91EE4">
      <w:pPr>
        <w:ind w:left="360"/>
      </w:pPr>
      <w:r w:rsidRPr="00576AB1">
        <w:t>Members are reminded of the need to declare any interests they may have in any items on this Agenda and the nature of those interests, and also of the need to notify the Monitoring Officer of any changes to their interest</w:t>
      </w:r>
      <w:r w:rsidR="009853CE">
        <w:t xml:space="preserve">s as listed in the register of </w:t>
      </w:r>
      <w:r w:rsidRPr="00576AB1">
        <w:t>member</w:t>
      </w:r>
      <w:r w:rsidR="009853CE">
        <w:t>’</w:t>
      </w:r>
      <w:r w:rsidRPr="00576AB1">
        <w:t>s interests, in accordance with the Local Government Act 2000.</w:t>
      </w:r>
    </w:p>
    <w:p w:rsidR="00F91EE4" w:rsidRPr="00576AB1" w:rsidRDefault="00F91EE4" w:rsidP="00F91EE4"/>
    <w:p w:rsidR="00F91EE4" w:rsidRPr="00576AB1" w:rsidRDefault="00F91EE4" w:rsidP="00F91EE4">
      <w:pPr>
        <w:numPr>
          <w:ilvl w:val="0"/>
          <w:numId w:val="14"/>
        </w:numPr>
        <w:rPr>
          <w:b/>
        </w:rPr>
      </w:pPr>
      <w:r w:rsidRPr="00576AB1">
        <w:rPr>
          <w:b/>
        </w:rPr>
        <w:t>To confirm the Minutes of the Meeting</w:t>
      </w:r>
      <w:r w:rsidR="00377BB9">
        <w:rPr>
          <w:b/>
        </w:rPr>
        <w:t>s</w:t>
      </w:r>
      <w:r w:rsidRPr="00576AB1">
        <w:rPr>
          <w:b/>
        </w:rPr>
        <w:t xml:space="preserve"> held on the</w:t>
      </w:r>
      <w:r w:rsidR="00160692" w:rsidRPr="00576AB1">
        <w:rPr>
          <w:b/>
        </w:rPr>
        <w:t xml:space="preserve"> </w:t>
      </w:r>
      <w:r w:rsidR="005B10B3">
        <w:rPr>
          <w:b/>
        </w:rPr>
        <w:t>8</w:t>
      </w:r>
      <w:r w:rsidR="008A10E7" w:rsidRPr="008A10E7">
        <w:rPr>
          <w:b/>
          <w:vertAlign w:val="superscript"/>
        </w:rPr>
        <w:t>th</w:t>
      </w:r>
      <w:r w:rsidR="005822C2">
        <w:rPr>
          <w:b/>
        </w:rPr>
        <w:t xml:space="preserve"> September</w:t>
      </w:r>
      <w:r w:rsidR="005B10B3">
        <w:rPr>
          <w:b/>
        </w:rPr>
        <w:t xml:space="preserve"> 2015</w:t>
      </w:r>
      <w:r w:rsidRPr="00576AB1">
        <w:rPr>
          <w:b/>
        </w:rPr>
        <w:t>.</w:t>
      </w:r>
    </w:p>
    <w:p w:rsidR="00F91EE4" w:rsidRPr="00576AB1" w:rsidRDefault="00F91EE4" w:rsidP="00F91EE4">
      <w:pPr>
        <w:ind w:left="360"/>
      </w:pPr>
      <w:proofErr w:type="gramStart"/>
      <w:r w:rsidRPr="00576AB1">
        <w:t xml:space="preserve">To </w:t>
      </w:r>
      <w:r w:rsidRPr="00576AB1">
        <w:rPr>
          <w:b/>
        </w:rPr>
        <w:t xml:space="preserve">approve and sign </w:t>
      </w:r>
      <w:r w:rsidRPr="00576AB1">
        <w:t>the Minutes of the Meeting as a correct record.</w:t>
      </w:r>
      <w:proofErr w:type="gramEnd"/>
    </w:p>
    <w:p w:rsidR="00F91EE4" w:rsidRPr="00576AB1" w:rsidRDefault="00F91EE4" w:rsidP="00F91EE4">
      <w:pPr>
        <w:ind w:left="360"/>
      </w:pPr>
    </w:p>
    <w:p w:rsidR="00F91EE4" w:rsidRPr="00576AB1" w:rsidRDefault="00F91EE4" w:rsidP="00F91EE4">
      <w:pPr>
        <w:numPr>
          <w:ilvl w:val="0"/>
          <w:numId w:val="14"/>
        </w:numPr>
        <w:rPr>
          <w:b/>
        </w:rPr>
      </w:pPr>
      <w:r w:rsidRPr="00576AB1">
        <w:rPr>
          <w:b/>
        </w:rPr>
        <w:t>To receive updates on Matters from previous meetings not otherwise included on the Agenda.</w:t>
      </w:r>
    </w:p>
    <w:p w:rsidR="00160692" w:rsidRPr="00576AB1" w:rsidRDefault="00160692" w:rsidP="00160692">
      <w:pPr>
        <w:rPr>
          <w:b/>
        </w:rPr>
      </w:pPr>
    </w:p>
    <w:p w:rsidR="00635AC2" w:rsidRPr="00635AC2" w:rsidRDefault="00E14945" w:rsidP="00635AC2">
      <w:pPr>
        <w:numPr>
          <w:ilvl w:val="0"/>
          <w:numId w:val="14"/>
        </w:numPr>
        <w:rPr>
          <w:b/>
        </w:rPr>
      </w:pPr>
      <w:r w:rsidRPr="00576AB1">
        <w:rPr>
          <w:b/>
        </w:rPr>
        <w:t xml:space="preserve">To consider new Planning </w:t>
      </w:r>
      <w:r w:rsidR="00666CD6" w:rsidRPr="00576AB1">
        <w:rPr>
          <w:b/>
        </w:rPr>
        <w:t>applications</w:t>
      </w:r>
      <w:r w:rsidRPr="00576AB1">
        <w:rPr>
          <w:b/>
        </w:rPr>
        <w:t>, decisions, and Other Planning Matters.</w:t>
      </w:r>
    </w:p>
    <w:p w:rsidR="00E14945" w:rsidRPr="00576AB1" w:rsidRDefault="00E14945" w:rsidP="00E14945">
      <w:pPr>
        <w:numPr>
          <w:ilvl w:val="1"/>
          <w:numId w:val="14"/>
        </w:numPr>
        <w:rPr>
          <w:b/>
          <w:u w:val="single"/>
        </w:rPr>
      </w:pPr>
      <w:r w:rsidRPr="00576AB1">
        <w:rPr>
          <w:b/>
          <w:u w:val="single"/>
        </w:rPr>
        <w:t>Applications</w:t>
      </w:r>
    </w:p>
    <w:p w:rsidR="005B10B3" w:rsidRDefault="005822C2" w:rsidP="005B10B3">
      <w:pPr>
        <w:pStyle w:val="NoSpacing"/>
        <w:rPr>
          <w:rFonts w:ascii="Times New Roman" w:hAnsi="Times New Roman" w:cs="Times New Roman"/>
          <w:sz w:val="24"/>
          <w:szCs w:val="24"/>
        </w:rPr>
      </w:pPr>
      <w:r>
        <w:rPr>
          <w:rFonts w:ascii="Times New Roman" w:hAnsi="Times New Roman" w:cs="Times New Roman"/>
          <w:sz w:val="24"/>
          <w:szCs w:val="24"/>
        </w:rPr>
        <w:tab/>
      </w:r>
      <w:r w:rsidR="005B10B3">
        <w:rPr>
          <w:rFonts w:ascii="Times New Roman" w:hAnsi="Times New Roman" w:cs="Times New Roman"/>
          <w:sz w:val="24"/>
          <w:szCs w:val="24"/>
        </w:rPr>
        <w:t xml:space="preserve">CDC: 31/2015/16205 – retrospective application for the retention of replacement building for storage </w:t>
      </w:r>
      <w:r w:rsidR="005B10B3">
        <w:rPr>
          <w:rFonts w:ascii="Times New Roman" w:hAnsi="Times New Roman" w:cs="Times New Roman"/>
          <w:sz w:val="24"/>
          <w:szCs w:val="24"/>
        </w:rPr>
        <w:tab/>
      </w:r>
      <w:r w:rsidR="005B10B3">
        <w:rPr>
          <w:rFonts w:ascii="Times New Roman" w:hAnsi="Times New Roman" w:cs="Times New Roman"/>
          <w:sz w:val="24"/>
          <w:szCs w:val="24"/>
        </w:rPr>
        <w:tab/>
      </w:r>
      <w:r w:rsidR="005B10B3">
        <w:rPr>
          <w:rFonts w:ascii="Times New Roman" w:hAnsi="Times New Roman" w:cs="Times New Roman"/>
          <w:sz w:val="24"/>
          <w:szCs w:val="24"/>
        </w:rPr>
        <w:tab/>
        <w:t>and garaging, Close Hous</w:t>
      </w:r>
      <w:r w:rsidR="00265343">
        <w:rPr>
          <w:rFonts w:ascii="Times New Roman" w:hAnsi="Times New Roman" w:cs="Times New Roman"/>
          <w:sz w:val="24"/>
          <w:szCs w:val="24"/>
        </w:rPr>
        <w:t>e Cottage</w:t>
      </w:r>
    </w:p>
    <w:p w:rsidR="00A16704" w:rsidRDefault="00A16704" w:rsidP="005B10B3">
      <w:pPr>
        <w:pStyle w:val="NoSpacing"/>
        <w:rPr>
          <w:rFonts w:ascii="Times New Roman" w:hAnsi="Times New Roman" w:cs="Times New Roman"/>
          <w:sz w:val="24"/>
          <w:szCs w:val="24"/>
        </w:rPr>
      </w:pPr>
      <w:r>
        <w:rPr>
          <w:rFonts w:ascii="Times New Roman" w:hAnsi="Times New Roman" w:cs="Times New Roman"/>
          <w:sz w:val="24"/>
          <w:szCs w:val="24"/>
        </w:rPr>
        <w:tab/>
        <w:t xml:space="preserve">CDC: 31/2015/16223 – replacement ground floor window to front elevation and re-instatement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decorative surround to entrance door, 12 </w:t>
      </w:r>
      <w:proofErr w:type="spellStart"/>
      <w:r>
        <w:rPr>
          <w:rFonts w:ascii="Times New Roman" w:hAnsi="Times New Roman" w:cs="Times New Roman"/>
          <w:sz w:val="24"/>
          <w:szCs w:val="24"/>
        </w:rPr>
        <w:t>Sandholme</w:t>
      </w:r>
      <w:proofErr w:type="spellEnd"/>
      <w:r>
        <w:rPr>
          <w:rFonts w:ascii="Times New Roman" w:hAnsi="Times New Roman" w:cs="Times New Roman"/>
          <w:sz w:val="24"/>
          <w:szCs w:val="24"/>
        </w:rPr>
        <w:t xml:space="preserve"> Close</w:t>
      </w:r>
    </w:p>
    <w:p w:rsidR="00A16704" w:rsidRDefault="00A16704" w:rsidP="005B10B3">
      <w:pPr>
        <w:pStyle w:val="NoSpacing"/>
        <w:rPr>
          <w:rFonts w:ascii="Times New Roman" w:hAnsi="Times New Roman" w:cs="Times New Roman"/>
          <w:sz w:val="24"/>
          <w:szCs w:val="24"/>
        </w:rPr>
      </w:pPr>
      <w:r>
        <w:rPr>
          <w:rFonts w:ascii="Times New Roman" w:hAnsi="Times New Roman" w:cs="Times New Roman"/>
          <w:sz w:val="24"/>
          <w:szCs w:val="24"/>
        </w:rPr>
        <w:tab/>
        <w:t xml:space="preserve">CDC: 31/2015/16231 – application to vary condition no 2 &amp; 16 and to remove condition no 17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original planning consent application 31/2011/11640 concerning the removal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public open space and play area, land between Lord’s Close and </w:t>
      </w:r>
      <w:proofErr w:type="spellStart"/>
      <w:r>
        <w:rPr>
          <w:rFonts w:ascii="Times New Roman" w:hAnsi="Times New Roman" w:cs="Times New Roman"/>
          <w:sz w:val="24"/>
          <w:szCs w:val="24"/>
        </w:rPr>
        <w:t>Bankwell</w:t>
      </w:r>
      <w:proofErr w:type="spellEnd"/>
      <w:r>
        <w:rPr>
          <w:rFonts w:ascii="Times New Roman" w:hAnsi="Times New Roman" w:cs="Times New Roman"/>
          <w:sz w:val="24"/>
          <w:szCs w:val="24"/>
        </w:rPr>
        <w:t xml:space="preserve"> Road</w:t>
      </w:r>
    </w:p>
    <w:p w:rsidR="008D662E" w:rsidRDefault="008D662E" w:rsidP="005B10B3">
      <w:pPr>
        <w:pStyle w:val="NoSpacing"/>
        <w:rPr>
          <w:rFonts w:ascii="Times New Roman" w:hAnsi="Times New Roman" w:cs="Times New Roman"/>
          <w:sz w:val="24"/>
          <w:szCs w:val="24"/>
        </w:rPr>
      </w:pPr>
      <w:r>
        <w:rPr>
          <w:rFonts w:ascii="Times New Roman" w:hAnsi="Times New Roman" w:cs="Times New Roman"/>
          <w:sz w:val="24"/>
          <w:szCs w:val="24"/>
        </w:rPr>
        <w:tab/>
        <w:t xml:space="preserve">CDC: 31/2015/16233 – change of use of artists studio to residential unit, The Hearse House, 33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Church Street</w:t>
      </w:r>
    </w:p>
    <w:p w:rsidR="008D662E" w:rsidRDefault="008D662E" w:rsidP="005B10B3">
      <w:pPr>
        <w:pStyle w:val="NoSpacing"/>
        <w:rPr>
          <w:rFonts w:ascii="Times New Roman" w:hAnsi="Times New Roman" w:cs="Times New Roman"/>
          <w:sz w:val="24"/>
          <w:szCs w:val="24"/>
        </w:rPr>
      </w:pPr>
      <w:r>
        <w:rPr>
          <w:rFonts w:ascii="Times New Roman" w:hAnsi="Times New Roman" w:cs="Times New Roman"/>
          <w:sz w:val="24"/>
          <w:szCs w:val="24"/>
        </w:rPr>
        <w:tab/>
        <w:t xml:space="preserve">CDC: 31/2015/16238 – conversion of an existing barn to form two </w:t>
      </w:r>
      <w:proofErr w:type="gramStart"/>
      <w:r>
        <w:rPr>
          <w:rFonts w:ascii="Times New Roman" w:hAnsi="Times New Roman" w:cs="Times New Roman"/>
          <w:sz w:val="24"/>
          <w:szCs w:val="24"/>
        </w:rPr>
        <w:t>holiday</w:t>
      </w:r>
      <w:proofErr w:type="gramEnd"/>
      <w:r>
        <w:rPr>
          <w:rFonts w:ascii="Times New Roman" w:hAnsi="Times New Roman" w:cs="Times New Roman"/>
          <w:sz w:val="24"/>
          <w:szCs w:val="24"/>
        </w:rPr>
        <w:t xml:space="preserve"> lets with ancillary car </w:t>
      </w:r>
      <w:r w:rsidR="00A16704">
        <w:rPr>
          <w:rFonts w:ascii="Times New Roman" w:hAnsi="Times New Roman" w:cs="Times New Roman"/>
          <w:sz w:val="24"/>
          <w:szCs w:val="24"/>
        </w:rPr>
        <w:tab/>
      </w:r>
      <w:r w:rsidR="00A16704">
        <w:rPr>
          <w:rFonts w:ascii="Times New Roman" w:hAnsi="Times New Roman" w:cs="Times New Roman"/>
          <w:sz w:val="24"/>
          <w:szCs w:val="24"/>
        </w:rPr>
        <w:tab/>
      </w:r>
      <w:r w:rsidR="00A16704">
        <w:rPr>
          <w:rFonts w:ascii="Times New Roman" w:hAnsi="Times New Roman" w:cs="Times New Roman"/>
          <w:sz w:val="24"/>
          <w:szCs w:val="24"/>
        </w:rPr>
        <w:tab/>
      </w:r>
      <w:r>
        <w:rPr>
          <w:rFonts w:ascii="Times New Roman" w:hAnsi="Times New Roman" w:cs="Times New Roman"/>
          <w:sz w:val="24"/>
          <w:szCs w:val="24"/>
        </w:rPr>
        <w:t xml:space="preserve">parking and treatment plant, </w:t>
      </w:r>
      <w:proofErr w:type="spellStart"/>
      <w:r>
        <w:rPr>
          <w:rFonts w:ascii="Times New Roman" w:hAnsi="Times New Roman" w:cs="Times New Roman"/>
          <w:sz w:val="24"/>
          <w:szCs w:val="24"/>
        </w:rPr>
        <w:t>Huntworth</w:t>
      </w:r>
      <w:proofErr w:type="spellEnd"/>
      <w:r>
        <w:rPr>
          <w:rFonts w:ascii="Times New Roman" w:hAnsi="Times New Roman" w:cs="Times New Roman"/>
          <w:sz w:val="24"/>
          <w:szCs w:val="24"/>
        </w:rPr>
        <w:t xml:space="preserve"> Farm, Buck Haw Brow to </w:t>
      </w:r>
      <w:proofErr w:type="spellStart"/>
      <w:r>
        <w:rPr>
          <w:rFonts w:ascii="Times New Roman" w:hAnsi="Times New Roman" w:cs="Times New Roman"/>
          <w:sz w:val="24"/>
          <w:szCs w:val="24"/>
        </w:rPr>
        <w:t>Huntworth</w:t>
      </w:r>
      <w:proofErr w:type="spellEnd"/>
    </w:p>
    <w:p w:rsidR="00061C5F" w:rsidRPr="00061C5F" w:rsidRDefault="00061C5F" w:rsidP="005B10B3">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CDC: 31/2015/16273 – removal of a group of </w:t>
      </w:r>
      <w:proofErr w:type="spellStart"/>
      <w:r>
        <w:rPr>
          <w:rFonts w:ascii="Times New Roman" w:hAnsi="Times New Roman" w:cs="Times New Roman"/>
          <w:b/>
          <w:sz w:val="24"/>
          <w:szCs w:val="24"/>
        </w:rPr>
        <w:t>leylandii</w:t>
      </w:r>
      <w:proofErr w:type="spellEnd"/>
      <w:r>
        <w:rPr>
          <w:rFonts w:ascii="Times New Roman" w:hAnsi="Times New Roman" w:cs="Times New Roman"/>
          <w:b/>
          <w:sz w:val="24"/>
          <w:szCs w:val="24"/>
        </w:rPr>
        <w:t xml:space="preserve"> trees, </w:t>
      </w:r>
      <w:proofErr w:type="spellStart"/>
      <w:r>
        <w:rPr>
          <w:rFonts w:ascii="Times New Roman" w:hAnsi="Times New Roman" w:cs="Times New Roman"/>
          <w:b/>
          <w:sz w:val="24"/>
          <w:szCs w:val="24"/>
        </w:rPr>
        <w:t>Catteral</w:t>
      </w:r>
      <w:proofErr w:type="spellEnd"/>
      <w:r>
        <w:rPr>
          <w:rFonts w:ascii="Times New Roman" w:hAnsi="Times New Roman" w:cs="Times New Roman"/>
          <w:b/>
          <w:sz w:val="24"/>
          <w:szCs w:val="24"/>
        </w:rPr>
        <w:t xml:space="preserve"> Bank </w:t>
      </w:r>
      <w:proofErr w:type="spellStart"/>
      <w:r>
        <w:rPr>
          <w:rFonts w:ascii="Times New Roman" w:hAnsi="Times New Roman" w:cs="Times New Roman"/>
          <w:b/>
          <w:sz w:val="24"/>
          <w:szCs w:val="24"/>
        </w:rPr>
        <w:t>Giggleswick</w:t>
      </w:r>
      <w:proofErr w:type="spellEnd"/>
      <w:r>
        <w:rPr>
          <w:rFonts w:ascii="Times New Roman" w:hAnsi="Times New Roman" w:cs="Times New Roman"/>
          <w:b/>
          <w:sz w:val="24"/>
          <w:szCs w:val="24"/>
        </w:rPr>
        <w:t xml:space="preserve"> School,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Staircase Cave to Settle Bridge </w:t>
      </w:r>
    </w:p>
    <w:p w:rsidR="00A16704" w:rsidRDefault="00A16704" w:rsidP="005B10B3">
      <w:pPr>
        <w:pStyle w:val="NoSpacing"/>
        <w:rPr>
          <w:rFonts w:ascii="Times New Roman" w:hAnsi="Times New Roman" w:cs="Times New Roman"/>
          <w:sz w:val="24"/>
          <w:szCs w:val="24"/>
        </w:rPr>
      </w:pPr>
    </w:p>
    <w:p w:rsidR="0032210E" w:rsidRDefault="00E91A1A" w:rsidP="00534387">
      <w:pPr>
        <w:pStyle w:val="NoSpacing"/>
        <w:ind w:left="360"/>
        <w:rPr>
          <w:rFonts w:ascii="Times New Roman" w:hAnsi="Times New Roman" w:cs="Times New Roman"/>
          <w:b/>
          <w:sz w:val="24"/>
          <w:szCs w:val="24"/>
          <w:u w:val="single"/>
        </w:rPr>
      </w:pPr>
      <w:r>
        <w:rPr>
          <w:rFonts w:ascii="Times New Roman" w:hAnsi="Times New Roman" w:cs="Times New Roman"/>
          <w:b/>
          <w:sz w:val="24"/>
          <w:szCs w:val="24"/>
        </w:rPr>
        <w:t>5.2</w:t>
      </w:r>
      <w:r>
        <w:rPr>
          <w:rFonts w:ascii="Times New Roman" w:hAnsi="Times New Roman" w:cs="Times New Roman"/>
          <w:b/>
          <w:sz w:val="24"/>
          <w:szCs w:val="24"/>
        </w:rPr>
        <w:tab/>
      </w:r>
      <w:r w:rsidRPr="00E91A1A">
        <w:rPr>
          <w:rFonts w:ascii="Times New Roman" w:hAnsi="Times New Roman" w:cs="Times New Roman"/>
          <w:b/>
          <w:sz w:val="24"/>
          <w:szCs w:val="24"/>
          <w:u w:val="single"/>
        </w:rPr>
        <w:t>Decisions</w:t>
      </w:r>
    </w:p>
    <w:p w:rsidR="00265343" w:rsidRPr="00752310" w:rsidRDefault="00265343" w:rsidP="00265343">
      <w:pPr>
        <w:pStyle w:val="NoSpacing"/>
        <w:rPr>
          <w:rFonts w:ascii="Times New Roman" w:hAnsi="Times New Roman" w:cs="Times New Roman"/>
          <w:b/>
          <w:sz w:val="24"/>
          <w:szCs w:val="24"/>
        </w:rPr>
      </w:pPr>
      <w:r>
        <w:rPr>
          <w:rFonts w:ascii="Times New Roman" w:hAnsi="Times New Roman" w:cs="Times New Roman"/>
          <w:sz w:val="24"/>
          <w:szCs w:val="24"/>
        </w:rPr>
        <w:tab/>
      </w:r>
      <w:r w:rsidRPr="00DA3A86">
        <w:rPr>
          <w:rFonts w:ascii="Times New Roman" w:hAnsi="Times New Roman" w:cs="Times New Roman"/>
          <w:sz w:val="24"/>
          <w:szCs w:val="24"/>
        </w:rPr>
        <w:t xml:space="preserve">CDC: 31/2015/15931 – </w:t>
      </w:r>
      <w:r>
        <w:rPr>
          <w:rFonts w:ascii="Times New Roman" w:hAnsi="Times New Roman" w:cs="Times New Roman"/>
          <w:sz w:val="24"/>
          <w:szCs w:val="24"/>
        </w:rPr>
        <w:t xml:space="preserve">revised design: </w:t>
      </w:r>
      <w:r w:rsidRPr="00DA3A86">
        <w:rPr>
          <w:rFonts w:ascii="Times New Roman" w:hAnsi="Times New Roman" w:cs="Times New Roman"/>
          <w:sz w:val="24"/>
          <w:szCs w:val="24"/>
        </w:rPr>
        <w:t>proposed side extension and associated inter</w:t>
      </w:r>
      <w:r>
        <w:rPr>
          <w:rFonts w:ascii="Times New Roman" w:hAnsi="Times New Roman" w:cs="Times New Roman"/>
          <w:sz w:val="24"/>
          <w:szCs w:val="24"/>
        </w:rPr>
        <w:t xml:space="preserve">nal alterations, </w:t>
      </w:r>
      <w:r>
        <w:rPr>
          <w:rFonts w:ascii="Times New Roman" w:hAnsi="Times New Roman" w:cs="Times New Roman"/>
          <w:sz w:val="24"/>
          <w:szCs w:val="24"/>
        </w:rPr>
        <w:tab/>
      </w:r>
      <w:r>
        <w:rPr>
          <w:rFonts w:ascii="Times New Roman" w:hAnsi="Times New Roman" w:cs="Times New Roman"/>
          <w:sz w:val="24"/>
          <w:szCs w:val="24"/>
        </w:rPr>
        <w:tab/>
        <w:t xml:space="preserve">12 </w:t>
      </w:r>
      <w:proofErr w:type="spellStart"/>
      <w:r w:rsidRPr="00DA3A86">
        <w:rPr>
          <w:rFonts w:ascii="Times New Roman" w:hAnsi="Times New Roman" w:cs="Times New Roman"/>
          <w:sz w:val="24"/>
          <w:szCs w:val="24"/>
        </w:rPr>
        <w:t>Sandholme</w:t>
      </w:r>
      <w:proofErr w:type="spellEnd"/>
      <w:r w:rsidRPr="00DA3A86">
        <w:rPr>
          <w:rFonts w:ascii="Times New Roman" w:hAnsi="Times New Roman" w:cs="Times New Roman"/>
          <w:sz w:val="24"/>
          <w:szCs w:val="24"/>
        </w:rPr>
        <w:t xml:space="preserve"> Close</w:t>
      </w:r>
      <w:r>
        <w:rPr>
          <w:rFonts w:ascii="Times New Roman" w:hAnsi="Times New Roman" w:cs="Times New Roman"/>
          <w:sz w:val="24"/>
          <w:szCs w:val="24"/>
        </w:rPr>
        <w:t xml:space="preserve">, </w:t>
      </w:r>
      <w:r>
        <w:rPr>
          <w:rFonts w:ascii="Times New Roman" w:hAnsi="Times New Roman" w:cs="Times New Roman"/>
          <w:b/>
          <w:sz w:val="24"/>
          <w:szCs w:val="24"/>
        </w:rPr>
        <w:t>granted</w:t>
      </w:r>
    </w:p>
    <w:p w:rsidR="00265343" w:rsidRPr="00752310" w:rsidRDefault="00265343" w:rsidP="00265343">
      <w:pPr>
        <w:pStyle w:val="NoSpacing"/>
        <w:rPr>
          <w:rFonts w:ascii="Times New Roman" w:hAnsi="Times New Roman" w:cs="Times New Roman"/>
          <w:b/>
          <w:sz w:val="24"/>
          <w:szCs w:val="24"/>
        </w:rPr>
      </w:pPr>
      <w:r>
        <w:rPr>
          <w:rFonts w:ascii="Times New Roman" w:hAnsi="Times New Roman" w:cs="Times New Roman"/>
          <w:sz w:val="24"/>
          <w:szCs w:val="24"/>
        </w:rPr>
        <w:tab/>
        <w:t xml:space="preserve">CDC: 31/2015/16091 – crown thin and lift 3 Sycamore trees, 11 </w:t>
      </w:r>
      <w:proofErr w:type="spellStart"/>
      <w:r>
        <w:rPr>
          <w:rFonts w:ascii="Times New Roman" w:hAnsi="Times New Roman" w:cs="Times New Roman"/>
          <w:sz w:val="24"/>
          <w:szCs w:val="24"/>
        </w:rPr>
        <w:t>Tems</w:t>
      </w:r>
      <w:proofErr w:type="spellEnd"/>
      <w:r>
        <w:rPr>
          <w:rFonts w:ascii="Times New Roman" w:hAnsi="Times New Roman" w:cs="Times New Roman"/>
          <w:sz w:val="24"/>
          <w:szCs w:val="24"/>
        </w:rPr>
        <w:t xml:space="preserve"> Street, </w:t>
      </w:r>
      <w:r>
        <w:rPr>
          <w:rFonts w:ascii="Times New Roman" w:hAnsi="Times New Roman" w:cs="Times New Roman"/>
          <w:b/>
          <w:sz w:val="24"/>
          <w:szCs w:val="24"/>
        </w:rPr>
        <w:t xml:space="preserve">granted </w:t>
      </w:r>
    </w:p>
    <w:p w:rsidR="00265343" w:rsidRPr="00AA3CCB" w:rsidRDefault="00265343" w:rsidP="00265343">
      <w:pPr>
        <w:pStyle w:val="NoSpacing"/>
        <w:rPr>
          <w:rFonts w:ascii="Times New Roman" w:hAnsi="Times New Roman" w:cs="Times New Roman"/>
          <w:sz w:val="24"/>
          <w:szCs w:val="24"/>
        </w:rPr>
      </w:pPr>
      <w:r>
        <w:rPr>
          <w:rFonts w:ascii="Times New Roman" w:hAnsi="Times New Roman" w:cs="Times New Roman"/>
          <w:sz w:val="24"/>
          <w:szCs w:val="24"/>
        </w:rPr>
        <w:tab/>
        <w:t xml:space="preserve">CDC: 31/2015/15580 – variation of condition 2 to previous application 31/2014/15013, Lord’s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Close, </w:t>
      </w:r>
      <w:r>
        <w:rPr>
          <w:rFonts w:ascii="Times New Roman" w:hAnsi="Times New Roman" w:cs="Times New Roman"/>
          <w:b/>
          <w:sz w:val="24"/>
          <w:szCs w:val="24"/>
        </w:rPr>
        <w:t xml:space="preserve">granted </w:t>
      </w:r>
    </w:p>
    <w:p w:rsidR="007F590F" w:rsidRDefault="00265343" w:rsidP="00265343">
      <w:pPr>
        <w:pStyle w:val="NoSpacing"/>
        <w:rPr>
          <w:rFonts w:ascii="Times New Roman" w:hAnsi="Times New Roman" w:cs="Times New Roman"/>
          <w:b/>
          <w:sz w:val="24"/>
          <w:szCs w:val="24"/>
        </w:rPr>
      </w:pPr>
      <w:r>
        <w:rPr>
          <w:rFonts w:ascii="Times New Roman" w:hAnsi="Times New Roman" w:cs="Times New Roman"/>
          <w:sz w:val="24"/>
          <w:szCs w:val="24"/>
        </w:rPr>
        <w:tab/>
        <w:t xml:space="preserve">CDC: 31/2015/16079 – construction of agricultural building to house livestock (sheep), </w:t>
      </w:r>
      <w:proofErr w:type="spellStart"/>
      <w:r>
        <w:rPr>
          <w:rFonts w:ascii="Times New Roman" w:hAnsi="Times New Roman" w:cs="Times New Roman"/>
          <w:sz w:val="24"/>
          <w:szCs w:val="24"/>
        </w:rPr>
        <w:t>Brackenber</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Cottages, </w:t>
      </w:r>
      <w:proofErr w:type="spellStart"/>
      <w:r>
        <w:rPr>
          <w:rFonts w:ascii="Times New Roman" w:hAnsi="Times New Roman" w:cs="Times New Roman"/>
          <w:sz w:val="24"/>
          <w:szCs w:val="24"/>
        </w:rPr>
        <w:t>Brackenber</w:t>
      </w:r>
      <w:proofErr w:type="spellEnd"/>
      <w:r>
        <w:rPr>
          <w:rFonts w:ascii="Times New Roman" w:hAnsi="Times New Roman" w:cs="Times New Roman"/>
          <w:sz w:val="24"/>
          <w:szCs w:val="24"/>
        </w:rPr>
        <w:t xml:space="preserve"> Lane, </w:t>
      </w:r>
      <w:r>
        <w:rPr>
          <w:rFonts w:ascii="Times New Roman" w:hAnsi="Times New Roman" w:cs="Times New Roman"/>
          <w:b/>
          <w:sz w:val="24"/>
          <w:szCs w:val="24"/>
        </w:rPr>
        <w:t xml:space="preserve">granted </w:t>
      </w:r>
    </w:p>
    <w:p w:rsidR="007F590F" w:rsidRPr="007F590F" w:rsidRDefault="007F590F" w:rsidP="007F590F">
      <w:pPr>
        <w:pStyle w:val="NoSpacing"/>
        <w:rPr>
          <w:rFonts w:ascii="Times New Roman" w:hAnsi="Times New Roman" w:cs="Times New Roman"/>
          <w:b/>
          <w:sz w:val="24"/>
          <w:szCs w:val="24"/>
        </w:rPr>
      </w:pPr>
      <w:r>
        <w:rPr>
          <w:rFonts w:ascii="Times New Roman" w:hAnsi="Times New Roman" w:cs="Times New Roman"/>
          <w:sz w:val="24"/>
          <w:szCs w:val="24"/>
        </w:rPr>
        <w:tab/>
      </w:r>
      <w:r w:rsidRPr="007F590F">
        <w:rPr>
          <w:rFonts w:ascii="Times New Roman" w:hAnsi="Times New Roman" w:cs="Times New Roman"/>
          <w:b/>
          <w:sz w:val="24"/>
          <w:szCs w:val="24"/>
        </w:rPr>
        <w:t xml:space="preserve">C/31/186G – construction of carport and workshop to replace existing garage, Woodlands, </w:t>
      </w:r>
    </w:p>
    <w:p w:rsidR="007F590F" w:rsidRPr="007F590F" w:rsidRDefault="007F590F" w:rsidP="007F590F">
      <w:pPr>
        <w:pStyle w:val="NoSpacing"/>
        <w:rPr>
          <w:rFonts w:ascii="Times New Roman" w:hAnsi="Times New Roman" w:cs="Times New Roman"/>
          <w:b/>
          <w:sz w:val="24"/>
          <w:szCs w:val="24"/>
        </w:rPr>
      </w:pPr>
      <w:r w:rsidRPr="007F590F">
        <w:rPr>
          <w:rFonts w:ascii="Times New Roman" w:hAnsi="Times New Roman" w:cs="Times New Roman"/>
          <w:b/>
          <w:sz w:val="24"/>
          <w:szCs w:val="24"/>
        </w:rPr>
        <w:tab/>
      </w:r>
      <w:r w:rsidRPr="007F590F">
        <w:rPr>
          <w:rFonts w:ascii="Times New Roman" w:hAnsi="Times New Roman" w:cs="Times New Roman"/>
          <w:b/>
          <w:sz w:val="24"/>
          <w:szCs w:val="24"/>
        </w:rPr>
        <w:tab/>
        <w:t>The Mains</w:t>
      </w:r>
      <w:r>
        <w:rPr>
          <w:rFonts w:ascii="Times New Roman" w:hAnsi="Times New Roman" w:cs="Times New Roman"/>
          <w:b/>
          <w:sz w:val="24"/>
          <w:szCs w:val="24"/>
        </w:rPr>
        <w:t>, granted</w:t>
      </w:r>
    </w:p>
    <w:p w:rsidR="00265343" w:rsidRPr="00265343" w:rsidRDefault="00265343" w:rsidP="005822C2">
      <w:pPr>
        <w:pStyle w:val="NoSpacing"/>
        <w:rPr>
          <w:rFonts w:ascii="Times New Roman" w:hAnsi="Times New Roman" w:cs="Times New Roman"/>
          <w:sz w:val="24"/>
          <w:szCs w:val="24"/>
        </w:rPr>
      </w:pPr>
    </w:p>
    <w:p w:rsidR="00B711B9" w:rsidRDefault="00B711B9" w:rsidP="005822C2">
      <w:pPr>
        <w:pStyle w:val="NoSpacing"/>
        <w:rPr>
          <w:rFonts w:ascii="Times New Roman" w:hAnsi="Times New Roman" w:cs="Times New Roman"/>
          <w:sz w:val="24"/>
          <w:szCs w:val="24"/>
        </w:rPr>
      </w:pPr>
      <w:r>
        <w:rPr>
          <w:rFonts w:ascii="Times New Roman" w:hAnsi="Times New Roman" w:cs="Times New Roman"/>
          <w:b/>
          <w:sz w:val="24"/>
          <w:szCs w:val="24"/>
        </w:rPr>
        <w:t xml:space="preserve">      5.3</w:t>
      </w:r>
      <w:r>
        <w:rPr>
          <w:rFonts w:ascii="Times New Roman" w:hAnsi="Times New Roman" w:cs="Times New Roman"/>
          <w:b/>
          <w:sz w:val="24"/>
          <w:szCs w:val="24"/>
        </w:rPr>
        <w:tab/>
      </w:r>
      <w:r>
        <w:rPr>
          <w:rFonts w:ascii="Times New Roman" w:hAnsi="Times New Roman" w:cs="Times New Roman"/>
          <w:b/>
          <w:sz w:val="24"/>
          <w:szCs w:val="24"/>
          <w:u w:val="single"/>
        </w:rPr>
        <w:t>Other planning Matter</w:t>
      </w:r>
      <w:r w:rsidR="00661852">
        <w:rPr>
          <w:rFonts w:ascii="Times New Roman" w:hAnsi="Times New Roman" w:cs="Times New Roman"/>
          <w:b/>
          <w:sz w:val="24"/>
          <w:szCs w:val="24"/>
          <w:u w:val="single"/>
        </w:rPr>
        <w:t>s</w:t>
      </w:r>
    </w:p>
    <w:p w:rsidR="00265343" w:rsidRDefault="00B711B9" w:rsidP="00265343">
      <w:pPr>
        <w:pStyle w:val="NoSpacing"/>
        <w:rPr>
          <w:rFonts w:ascii="Times New Roman" w:hAnsi="Times New Roman" w:cs="Times New Roman"/>
          <w:sz w:val="24"/>
          <w:szCs w:val="24"/>
        </w:rPr>
      </w:pPr>
      <w:r>
        <w:rPr>
          <w:rFonts w:ascii="Times New Roman" w:hAnsi="Times New Roman" w:cs="Times New Roman"/>
          <w:sz w:val="24"/>
          <w:szCs w:val="24"/>
        </w:rPr>
        <w:tab/>
      </w:r>
      <w:r w:rsidR="00265343">
        <w:rPr>
          <w:rFonts w:ascii="Times New Roman" w:hAnsi="Times New Roman" w:cs="Times New Roman"/>
          <w:b/>
          <w:sz w:val="24"/>
          <w:szCs w:val="24"/>
        </w:rPr>
        <w:t>5.3.1</w:t>
      </w:r>
      <w:r w:rsidR="00265343">
        <w:rPr>
          <w:rFonts w:ascii="Times New Roman" w:hAnsi="Times New Roman" w:cs="Times New Roman"/>
          <w:b/>
          <w:sz w:val="24"/>
          <w:szCs w:val="24"/>
        </w:rPr>
        <w:tab/>
      </w:r>
      <w:r w:rsidR="00265343">
        <w:rPr>
          <w:rFonts w:ascii="Times New Roman" w:hAnsi="Times New Roman" w:cs="Times New Roman"/>
          <w:sz w:val="24"/>
          <w:szCs w:val="24"/>
        </w:rPr>
        <w:t xml:space="preserve"> CDC: planning application notifications – change in procedure</w:t>
      </w:r>
    </w:p>
    <w:p w:rsidR="00265343" w:rsidRDefault="00265343" w:rsidP="0026534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5.3.2</w:t>
      </w:r>
      <w:r>
        <w:rPr>
          <w:rFonts w:ascii="Times New Roman" w:hAnsi="Times New Roman" w:cs="Times New Roman"/>
          <w:sz w:val="24"/>
          <w:szCs w:val="24"/>
        </w:rPr>
        <w:tab/>
        <w:t xml:space="preserve"> FOI Act request </w:t>
      </w:r>
      <w:proofErr w:type="spellStart"/>
      <w:r>
        <w:rPr>
          <w:rFonts w:ascii="Times New Roman" w:hAnsi="Times New Roman" w:cs="Times New Roman"/>
          <w:sz w:val="24"/>
          <w:szCs w:val="24"/>
        </w:rPr>
        <w:t>Dalesgarth</w:t>
      </w:r>
      <w:proofErr w:type="spellEnd"/>
      <w:r>
        <w:rPr>
          <w:rFonts w:ascii="Times New Roman" w:hAnsi="Times New Roman" w:cs="Times New Roman"/>
          <w:sz w:val="24"/>
          <w:szCs w:val="24"/>
        </w:rPr>
        <w:t xml:space="preserve"> planning application  </w:t>
      </w:r>
    </w:p>
    <w:p w:rsidR="00061C5F" w:rsidRDefault="00265343" w:rsidP="0053438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DB457C" w:rsidRPr="00534387" w:rsidRDefault="00A530D7" w:rsidP="00534387">
      <w:pPr>
        <w:pStyle w:val="NoSpacing"/>
        <w:rPr>
          <w:rFonts w:ascii="Times New Roman" w:hAnsi="Times New Roman" w:cs="Times New Roman"/>
          <w:b/>
          <w:sz w:val="24"/>
          <w:szCs w:val="24"/>
        </w:rPr>
      </w:pPr>
      <w:r>
        <w:tab/>
      </w:r>
    </w:p>
    <w:p w:rsidR="00E14945" w:rsidRPr="00576AB1" w:rsidRDefault="00E14945" w:rsidP="00E14945">
      <w:pPr>
        <w:numPr>
          <w:ilvl w:val="0"/>
          <w:numId w:val="14"/>
        </w:numPr>
        <w:rPr>
          <w:b/>
        </w:rPr>
      </w:pPr>
      <w:r w:rsidRPr="00576AB1">
        <w:rPr>
          <w:b/>
        </w:rPr>
        <w:lastRenderedPageBreak/>
        <w:t>To receive reports and reach decisions on various Village Matters.</w:t>
      </w:r>
    </w:p>
    <w:p w:rsidR="00446620" w:rsidRPr="00015689" w:rsidRDefault="00AC7DAA" w:rsidP="00E14945">
      <w:pPr>
        <w:numPr>
          <w:ilvl w:val="1"/>
          <w:numId w:val="14"/>
        </w:numPr>
      </w:pPr>
      <w:r w:rsidRPr="00576AB1">
        <w:t xml:space="preserve"> </w:t>
      </w:r>
      <w:r w:rsidR="00E14945" w:rsidRPr="00576AB1">
        <w:rPr>
          <w:b/>
        </w:rPr>
        <w:t xml:space="preserve"> </w:t>
      </w:r>
      <w:r w:rsidR="00F36C9A">
        <w:rPr>
          <w:b/>
        </w:rPr>
        <w:tab/>
      </w:r>
      <w:r w:rsidR="00015689" w:rsidRPr="00015689">
        <w:t xml:space="preserve">Harrison Playing Field matters: </w:t>
      </w:r>
      <w:r w:rsidR="00015689">
        <w:t xml:space="preserve">inspection; Land Registry; SUJFC pitch hire. </w:t>
      </w:r>
      <w:r w:rsidR="00446620" w:rsidRPr="00015689">
        <w:t xml:space="preserve"> </w:t>
      </w:r>
    </w:p>
    <w:p w:rsidR="007F0347" w:rsidRPr="00015689" w:rsidRDefault="001A16E2" w:rsidP="00E14945">
      <w:pPr>
        <w:numPr>
          <w:ilvl w:val="1"/>
          <w:numId w:val="14"/>
        </w:numPr>
      </w:pPr>
      <w:r>
        <w:rPr>
          <w:b/>
        </w:rPr>
        <w:tab/>
      </w:r>
      <w:r w:rsidR="00015689" w:rsidRPr="00015689">
        <w:t xml:space="preserve">Land at bottom of Belle Hill: advice from YLCA. </w:t>
      </w:r>
    </w:p>
    <w:p w:rsidR="002B3D04" w:rsidRDefault="00015689" w:rsidP="00E14945">
      <w:pPr>
        <w:numPr>
          <w:ilvl w:val="1"/>
          <w:numId w:val="14"/>
        </w:numPr>
        <w:rPr>
          <w:b/>
        </w:rPr>
      </w:pPr>
      <w:r>
        <w:tab/>
        <w:t xml:space="preserve">Ownership of footbridge over </w:t>
      </w:r>
      <w:proofErr w:type="spellStart"/>
      <w:r>
        <w:t>Tems</w:t>
      </w:r>
      <w:proofErr w:type="spellEnd"/>
      <w:r>
        <w:t xml:space="preserve"> Beck. </w:t>
      </w:r>
    </w:p>
    <w:p w:rsidR="00797D28" w:rsidRPr="00E20F31" w:rsidRDefault="00446620" w:rsidP="00E20F31">
      <w:pPr>
        <w:numPr>
          <w:ilvl w:val="1"/>
          <w:numId w:val="14"/>
        </w:numPr>
        <w:rPr>
          <w:b/>
        </w:rPr>
      </w:pPr>
      <w:r>
        <w:rPr>
          <w:b/>
        </w:rPr>
        <w:tab/>
      </w:r>
      <w:r w:rsidR="00015689">
        <w:rPr>
          <w:szCs w:val="24"/>
        </w:rPr>
        <w:t xml:space="preserve">Lord’s Close development: </w:t>
      </w:r>
      <w:proofErr w:type="spellStart"/>
      <w:r w:rsidR="00015689">
        <w:rPr>
          <w:szCs w:val="24"/>
        </w:rPr>
        <w:t>Bankwell</w:t>
      </w:r>
      <w:proofErr w:type="spellEnd"/>
      <w:r w:rsidR="00015689">
        <w:rPr>
          <w:szCs w:val="24"/>
        </w:rPr>
        <w:t xml:space="preserve"> Road footpath and tree responsibility. </w:t>
      </w:r>
    </w:p>
    <w:p w:rsidR="006F0C7B" w:rsidRPr="00272D14" w:rsidRDefault="003A2A63" w:rsidP="006F0C7B">
      <w:pPr>
        <w:numPr>
          <w:ilvl w:val="1"/>
          <w:numId w:val="14"/>
        </w:numPr>
      </w:pPr>
      <w:r>
        <w:t xml:space="preserve">  </w:t>
      </w:r>
      <w:r>
        <w:tab/>
      </w:r>
      <w:r w:rsidR="00015689">
        <w:rPr>
          <w:szCs w:val="24"/>
        </w:rPr>
        <w:t xml:space="preserve">Update on additional light on Raines Road and street lighting matter in </w:t>
      </w:r>
      <w:proofErr w:type="spellStart"/>
      <w:r w:rsidR="00015689">
        <w:rPr>
          <w:szCs w:val="24"/>
        </w:rPr>
        <w:t>Sandholme</w:t>
      </w:r>
      <w:proofErr w:type="spellEnd"/>
      <w:r w:rsidR="00015689">
        <w:rPr>
          <w:szCs w:val="24"/>
        </w:rPr>
        <w:t xml:space="preserve"> Close. </w:t>
      </w:r>
    </w:p>
    <w:p w:rsidR="008F1DAC" w:rsidRDefault="001A16E2" w:rsidP="00E6043F">
      <w:pPr>
        <w:numPr>
          <w:ilvl w:val="1"/>
          <w:numId w:val="14"/>
        </w:numPr>
      </w:pPr>
      <w:r>
        <w:tab/>
      </w:r>
      <w:r w:rsidR="00015689">
        <w:rPr>
          <w:szCs w:val="24"/>
        </w:rPr>
        <w:t xml:space="preserve">Provision of allotments: advice from YLCA. </w:t>
      </w:r>
      <w:r w:rsidR="002C13F4">
        <w:t xml:space="preserve"> </w:t>
      </w:r>
    </w:p>
    <w:p w:rsidR="0076237E" w:rsidRDefault="00E20F31" w:rsidP="009A3F56">
      <w:pPr>
        <w:numPr>
          <w:ilvl w:val="1"/>
          <w:numId w:val="14"/>
        </w:numPr>
      </w:pPr>
      <w:r>
        <w:tab/>
      </w:r>
      <w:r w:rsidR="00015689">
        <w:rPr>
          <w:szCs w:val="24"/>
        </w:rPr>
        <w:t xml:space="preserve">Christmas </w:t>
      </w:r>
      <w:proofErr w:type="gramStart"/>
      <w:r w:rsidR="00015689">
        <w:rPr>
          <w:szCs w:val="24"/>
        </w:rPr>
        <w:t>Tree</w:t>
      </w:r>
      <w:proofErr w:type="gramEnd"/>
      <w:r w:rsidR="00015689">
        <w:rPr>
          <w:szCs w:val="24"/>
        </w:rPr>
        <w:t xml:space="preserve"> quotation. </w:t>
      </w:r>
      <w:r w:rsidR="00F37869">
        <w:t xml:space="preserve"> </w:t>
      </w:r>
      <w:r w:rsidR="00F36C9A">
        <w:t xml:space="preserve"> </w:t>
      </w:r>
    </w:p>
    <w:p w:rsidR="003A5849" w:rsidRDefault="003A4FBA" w:rsidP="009A760C">
      <w:pPr>
        <w:numPr>
          <w:ilvl w:val="1"/>
          <w:numId w:val="14"/>
        </w:numPr>
      </w:pPr>
      <w:r>
        <w:tab/>
      </w:r>
      <w:r w:rsidR="00015689">
        <w:rPr>
          <w:szCs w:val="24"/>
        </w:rPr>
        <w:t>Update on parish website</w:t>
      </w:r>
      <w:r w:rsidR="00152B7C">
        <w:rPr>
          <w:szCs w:val="24"/>
        </w:rPr>
        <w:t xml:space="preserve"> and CDC website. </w:t>
      </w:r>
    </w:p>
    <w:p w:rsidR="00CA2FE6" w:rsidRDefault="00015689" w:rsidP="009A760C">
      <w:pPr>
        <w:numPr>
          <w:ilvl w:val="1"/>
          <w:numId w:val="14"/>
        </w:numPr>
      </w:pPr>
      <w:r>
        <w:tab/>
      </w:r>
      <w:r>
        <w:rPr>
          <w:szCs w:val="24"/>
        </w:rPr>
        <w:t xml:space="preserve">CDC: Craven Open Spaces Assessment. </w:t>
      </w:r>
      <w:r w:rsidR="006C29E6">
        <w:tab/>
      </w:r>
    </w:p>
    <w:p w:rsidR="00D76AFB" w:rsidRDefault="001B4CCB" w:rsidP="001B4CCB">
      <w:pPr>
        <w:numPr>
          <w:ilvl w:val="1"/>
          <w:numId w:val="14"/>
        </w:numPr>
      </w:pPr>
      <w:r>
        <w:rPr>
          <w:szCs w:val="24"/>
        </w:rPr>
        <w:t xml:space="preserve">Forest of </w:t>
      </w:r>
      <w:proofErr w:type="spellStart"/>
      <w:r>
        <w:rPr>
          <w:szCs w:val="24"/>
        </w:rPr>
        <w:t>Bowland</w:t>
      </w:r>
      <w:proofErr w:type="spellEnd"/>
      <w:r>
        <w:rPr>
          <w:szCs w:val="24"/>
        </w:rPr>
        <w:t xml:space="preserve"> AONB: undergrounding of power cables. </w:t>
      </w:r>
      <w:r w:rsidR="00200579">
        <w:t xml:space="preserve">  </w:t>
      </w:r>
    </w:p>
    <w:p w:rsidR="00A16704" w:rsidRPr="001B4CCB" w:rsidRDefault="00A16704" w:rsidP="00A16704">
      <w:pPr>
        <w:ind w:left="720"/>
      </w:pPr>
    </w:p>
    <w:p w:rsidR="00C45B3A" w:rsidRPr="007647FD" w:rsidRDefault="00F97F46" w:rsidP="007647FD">
      <w:pPr>
        <w:numPr>
          <w:ilvl w:val="0"/>
          <w:numId w:val="14"/>
        </w:numPr>
        <w:rPr>
          <w:b/>
        </w:rPr>
      </w:pPr>
      <w:r w:rsidRPr="007647FD">
        <w:rPr>
          <w:b/>
        </w:rPr>
        <w:t>To re</w:t>
      </w:r>
      <w:r w:rsidR="00E14945" w:rsidRPr="007647FD">
        <w:rPr>
          <w:b/>
        </w:rPr>
        <w:t>ceive and take decisions on various Financial Matters.</w:t>
      </w:r>
      <w:r w:rsidR="00C45B3A" w:rsidRPr="007647FD">
        <w:rPr>
          <w:b/>
        </w:rPr>
        <w:t xml:space="preserve"> </w:t>
      </w:r>
    </w:p>
    <w:p w:rsidR="00C45B3A" w:rsidRDefault="002A78A7" w:rsidP="00C45B3A">
      <w:pPr>
        <w:ind w:left="360"/>
        <w:rPr>
          <w:b/>
        </w:rPr>
      </w:pPr>
      <w:r>
        <w:rPr>
          <w:b/>
        </w:rPr>
        <w:t>7.1</w:t>
      </w:r>
      <w:r w:rsidR="001B4CCB">
        <w:rPr>
          <w:b/>
        </w:rPr>
        <w:t>.1</w:t>
      </w:r>
      <w:r>
        <w:rPr>
          <w:b/>
        </w:rPr>
        <w:tab/>
        <w:t>To receiv</w:t>
      </w:r>
      <w:r w:rsidR="001B4CCB">
        <w:rPr>
          <w:b/>
        </w:rPr>
        <w:t>e CDC’s Budget Consultation 2016 – 17</w:t>
      </w:r>
      <w:r>
        <w:rPr>
          <w:b/>
        </w:rPr>
        <w:t xml:space="preserve">. </w:t>
      </w:r>
    </w:p>
    <w:p w:rsidR="001B4CCB" w:rsidRDefault="001B4CCB" w:rsidP="00C45B3A">
      <w:pPr>
        <w:ind w:left="360"/>
        <w:rPr>
          <w:b/>
        </w:rPr>
      </w:pPr>
      <w:r>
        <w:rPr>
          <w:b/>
        </w:rPr>
        <w:t>7.1.2</w:t>
      </w:r>
      <w:r>
        <w:rPr>
          <w:b/>
        </w:rPr>
        <w:tab/>
        <w:t xml:space="preserve">To receive certified </w:t>
      </w:r>
      <w:proofErr w:type="gramStart"/>
      <w:r>
        <w:rPr>
          <w:b/>
        </w:rPr>
        <w:t>Annual  Return</w:t>
      </w:r>
      <w:proofErr w:type="gramEnd"/>
      <w:r>
        <w:rPr>
          <w:b/>
        </w:rPr>
        <w:t xml:space="preserve"> for the year ended 31 March 2015. </w:t>
      </w:r>
    </w:p>
    <w:p w:rsidR="001B4CCB" w:rsidRDefault="001B4CCB" w:rsidP="00C45B3A">
      <w:pPr>
        <w:ind w:left="360"/>
        <w:rPr>
          <w:b/>
        </w:rPr>
      </w:pPr>
      <w:r>
        <w:rPr>
          <w:b/>
        </w:rPr>
        <w:t>7.1.3</w:t>
      </w:r>
      <w:r>
        <w:rPr>
          <w:b/>
        </w:rPr>
        <w:tab/>
        <w:t xml:space="preserve">To receive information from Zurich Insurance re increase Insurance Premium Tax. </w:t>
      </w:r>
    </w:p>
    <w:p w:rsidR="001B4CCB" w:rsidRDefault="001B4CCB" w:rsidP="002A78A7">
      <w:pPr>
        <w:ind w:left="360"/>
        <w:rPr>
          <w:b/>
        </w:rPr>
      </w:pPr>
    </w:p>
    <w:p w:rsidR="00B57EA0" w:rsidRDefault="002A78A7" w:rsidP="002A78A7">
      <w:pPr>
        <w:ind w:left="360"/>
        <w:rPr>
          <w:b/>
        </w:rPr>
      </w:pPr>
      <w:r>
        <w:rPr>
          <w:b/>
        </w:rPr>
        <w:t>7.2</w:t>
      </w:r>
      <w:r>
        <w:rPr>
          <w:b/>
        </w:rPr>
        <w:tab/>
        <w:t>To receive Financial Statement to 30</w:t>
      </w:r>
      <w:r w:rsidRPr="002A78A7">
        <w:rPr>
          <w:b/>
          <w:vertAlign w:val="superscript"/>
        </w:rPr>
        <w:t>th</w:t>
      </w:r>
      <w:r w:rsidR="001B4CCB">
        <w:rPr>
          <w:b/>
        </w:rPr>
        <w:t xml:space="preserve"> September 2015</w:t>
      </w:r>
      <w:r>
        <w:rPr>
          <w:b/>
        </w:rPr>
        <w:t xml:space="preserve">. </w:t>
      </w:r>
    </w:p>
    <w:p w:rsidR="002A78A7" w:rsidRDefault="002A78A7" w:rsidP="002A78A7">
      <w:pPr>
        <w:ind w:left="360"/>
        <w:rPr>
          <w:b/>
        </w:rPr>
      </w:pPr>
    </w:p>
    <w:p w:rsidR="00C549DB" w:rsidRDefault="002A78A7" w:rsidP="00C71E71">
      <w:pPr>
        <w:ind w:left="360"/>
      </w:pPr>
      <w:r>
        <w:rPr>
          <w:b/>
        </w:rPr>
        <w:t>7.3</w:t>
      </w:r>
      <w:r>
        <w:rPr>
          <w:b/>
        </w:rPr>
        <w:tab/>
        <w:t xml:space="preserve">To approve payment of the following accounts: </w:t>
      </w:r>
      <w:r w:rsidR="00152B7C">
        <w:rPr>
          <w:b/>
        </w:rPr>
        <w:tab/>
      </w:r>
      <w:r w:rsidR="00152B7C">
        <w:t>net</w:t>
      </w:r>
      <w:r w:rsidR="00152B7C">
        <w:tab/>
      </w:r>
      <w:r w:rsidR="00152B7C">
        <w:tab/>
      </w:r>
      <w:r w:rsidR="00152B7C">
        <w:tab/>
        <w:t>vat</w:t>
      </w:r>
      <w:r w:rsidR="00152B7C">
        <w:tab/>
      </w:r>
      <w:r w:rsidR="00152B7C">
        <w:tab/>
        <w:t>total</w:t>
      </w:r>
    </w:p>
    <w:p w:rsidR="00D95921" w:rsidRDefault="00295221" w:rsidP="00D76AFB">
      <w:pPr>
        <w:ind w:left="360"/>
      </w:pPr>
      <w:r>
        <w:tab/>
      </w:r>
      <w:r w:rsidR="001A16E2" w:rsidRPr="002B5EE4">
        <w:t>Horton Land</w:t>
      </w:r>
      <w:r w:rsidR="00C62F45">
        <w:t>scaping Ltd. (grass cutting Sept</w:t>
      </w:r>
      <w:r w:rsidR="00794951">
        <w:t>. ‘</w:t>
      </w:r>
      <w:r w:rsidR="001B4CCB">
        <w:t>15</w:t>
      </w:r>
      <w:r w:rsidR="001A16E2" w:rsidRPr="002B5EE4">
        <w:t>)</w:t>
      </w:r>
      <w:r w:rsidR="001A16E2" w:rsidRPr="00794951">
        <w:tab/>
        <w:t>£</w:t>
      </w:r>
      <w:r w:rsidR="00794951">
        <w:t xml:space="preserve"> </w:t>
      </w:r>
      <w:r w:rsidR="001B4CCB">
        <w:t>300</w:t>
      </w:r>
      <w:r w:rsidR="001A16E2" w:rsidRPr="00794951">
        <w:t>.00</w:t>
      </w:r>
      <w:r w:rsidR="001A16E2" w:rsidRPr="00794951">
        <w:tab/>
      </w:r>
      <w:r w:rsidR="001A16E2" w:rsidRPr="00794951">
        <w:tab/>
        <w:t>£</w:t>
      </w:r>
      <w:r w:rsidR="00794951">
        <w:t xml:space="preserve"> </w:t>
      </w:r>
      <w:r w:rsidR="001B4CCB">
        <w:t>60.0</w:t>
      </w:r>
      <w:r w:rsidR="001B4CCB" w:rsidRPr="00794951">
        <w:t xml:space="preserve"> </w:t>
      </w:r>
      <w:r w:rsidR="00400292" w:rsidRPr="00794951">
        <w:t>0</w:t>
      </w:r>
      <w:r w:rsidR="00400292" w:rsidRPr="00794951">
        <w:tab/>
      </w:r>
      <w:r w:rsidR="00794951">
        <w:t xml:space="preserve">£ </w:t>
      </w:r>
      <w:r w:rsidR="001B4CCB">
        <w:t>360.0</w:t>
      </w:r>
      <w:r w:rsidR="001A16E2" w:rsidRPr="00794951">
        <w:t>0</w:t>
      </w:r>
    </w:p>
    <w:p w:rsidR="0037417D" w:rsidRPr="00FB7618" w:rsidRDefault="0037417D" w:rsidP="00D76AFB">
      <w:pPr>
        <w:ind w:left="360"/>
      </w:pPr>
      <w:r>
        <w:tab/>
        <w:t>PKF Littlejohn (external annual audit)</w:t>
      </w:r>
      <w:r>
        <w:tab/>
      </w:r>
      <w:r>
        <w:tab/>
        <w:t>£ 200.00</w:t>
      </w:r>
      <w:r>
        <w:tab/>
      </w:r>
      <w:r>
        <w:tab/>
        <w:t>£ 40.00</w:t>
      </w:r>
      <w:r>
        <w:tab/>
        <w:t>£ 240.00</w:t>
      </w:r>
    </w:p>
    <w:p w:rsidR="001B4CCB" w:rsidRDefault="001A16E2" w:rsidP="00986DE6">
      <w:pPr>
        <w:ind w:left="360"/>
      </w:pPr>
      <w:r>
        <w:tab/>
      </w:r>
      <w:r w:rsidR="00F163D6">
        <w:t>M. Hill (</w:t>
      </w:r>
      <w:r w:rsidR="009853CE">
        <w:t>Cler</w:t>
      </w:r>
      <w:r w:rsidR="00F163D6">
        <w:t xml:space="preserve">k’s salary) </w:t>
      </w:r>
      <w:r w:rsidR="00F163D6">
        <w:tab/>
      </w:r>
      <w:r w:rsidR="00B16E73">
        <w:t xml:space="preserve">   </w:t>
      </w:r>
      <w:r w:rsidR="00F163D6">
        <w:tab/>
      </w:r>
      <w:r w:rsidR="00F163D6">
        <w:tab/>
      </w:r>
      <w:r w:rsidR="00B16E73">
        <w:tab/>
      </w:r>
      <w:r w:rsidR="00B16E73">
        <w:tab/>
      </w:r>
      <w:r w:rsidR="00B16E73">
        <w:tab/>
      </w:r>
      <w:r w:rsidR="00B16E73">
        <w:tab/>
      </w:r>
      <w:r w:rsidR="00B16E73">
        <w:tab/>
        <w:t xml:space="preserve">           </w:t>
      </w:r>
      <w:r w:rsidR="00B16E73">
        <w:tab/>
      </w:r>
      <w:r w:rsidR="00794951">
        <w:t xml:space="preserve">£ </w:t>
      </w:r>
      <w:r w:rsidR="001B4CCB">
        <w:t>333.33</w:t>
      </w:r>
    </w:p>
    <w:p w:rsidR="00BF124A" w:rsidRDefault="00BF124A" w:rsidP="00986DE6">
      <w:pPr>
        <w:ind w:left="360"/>
      </w:pPr>
      <w:r>
        <w:tab/>
      </w:r>
      <w:r w:rsidR="00FF1943">
        <w:t>M. Hill (Clerk’s expenses</w:t>
      </w:r>
      <w:r w:rsidR="0037417D">
        <w:t xml:space="preserve"> July</w:t>
      </w:r>
      <w:r w:rsidR="001B4CCB">
        <w:t xml:space="preserve"> – September ‘15)</w:t>
      </w:r>
      <w:r w:rsidR="001B4CCB">
        <w:tab/>
      </w:r>
      <w:r w:rsidR="001B4CCB">
        <w:tab/>
      </w:r>
      <w:r w:rsidR="001B4CCB">
        <w:tab/>
      </w:r>
      <w:r w:rsidR="001B4CCB">
        <w:tab/>
      </w:r>
      <w:r w:rsidR="001B4CCB">
        <w:tab/>
      </w:r>
      <w:r w:rsidR="001B4CCB">
        <w:tab/>
        <w:t>£   58.63</w:t>
      </w:r>
    </w:p>
    <w:p w:rsidR="000A60E4" w:rsidRDefault="001B4CCB" w:rsidP="00986DE6">
      <w:pPr>
        <w:ind w:left="360"/>
        <w:rPr>
          <w:szCs w:val="24"/>
        </w:rPr>
      </w:pPr>
      <w:r>
        <w:tab/>
      </w:r>
      <w:r>
        <w:rPr>
          <w:szCs w:val="24"/>
        </w:rPr>
        <w:t>Food for Thought (</w:t>
      </w:r>
      <w:proofErr w:type="spellStart"/>
      <w:r>
        <w:rPr>
          <w:szCs w:val="24"/>
        </w:rPr>
        <w:t>Giggleswick</w:t>
      </w:r>
      <w:proofErr w:type="spellEnd"/>
      <w:r>
        <w:rPr>
          <w:szCs w:val="24"/>
        </w:rPr>
        <w:t xml:space="preserve"> Charities, evening event 5/9/15)</w:t>
      </w:r>
      <w:r>
        <w:rPr>
          <w:szCs w:val="24"/>
        </w:rPr>
        <w:tab/>
      </w:r>
      <w:r>
        <w:rPr>
          <w:szCs w:val="24"/>
        </w:rPr>
        <w:tab/>
      </w:r>
      <w:r>
        <w:rPr>
          <w:szCs w:val="24"/>
        </w:rPr>
        <w:tab/>
      </w:r>
      <w:r>
        <w:rPr>
          <w:szCs w:val="24"/>
        </w:rPr>
        <w:tab/>
        <w:t>£ 105.00</w:t>
      </w:r>
    </w:p>
    <w:p w:rsidR="00AD19B5" w:rsidRPr="001F5FA4" w:rsidRDefault="00AD19B5" w:rsidP="00986DE6">
      <w:pPr>
        <w:ind w:left="360"/>
        <w:rPr>
          <w:b/>
        </w:rPr>
      </w:pPr>
      <w:r>
        <w:rPr>
          <w:szCs w:val="24"/>
        </w:rPr>
        <w:tab/>
      </w:r>
      <w:r w:rsidRPr="00AD19B5">
        <w:rPr>
          <w:b/>
          <w:szCs w:val="24"/>
        </w:rPr>
        <w:t>Square Space (parish website s</w:t>
      </w:r>
      <w:r>
        <w:rPr>
          <w:b/>
          <w:szCs w:val="24"/>
        </w:rPr>
        <w:t>et up + 1 year maintenance</w:t>
      </w:r>
      <w:r w:rsidR="00292761">
        <w:rPr>
          <w:b/>
          <w:szCs w:val="24"/>
        </w:rPr>
        <w:t>: $218.00</w:t>
      </w:r>
      <w:r>
        <w:rPr>
          <w:b/>
          <w:szCs w:val="24"/>
        </w:rPr>
        <w:t>)</w:t>
      </w:r>
      <w:r w:rsidR="001F5FA4">
        <w:rPr>
          <w:b/>
          <w:szCs w:val="24"/>
        </w:rPr>
        <w:tab/>
      </w:r>
      <w:r w:rsidR="001F5FA4">
        <w:rPr>
          <w:b/>
          <w:szCs w:val="24"/>
        </w:rPr>
        <w:tab/>
      </w:r>
      <w:r w:rsidR="001F5FA4">
        <w:rPr>
          <w:b/>
          <w:szCs w:val="24"/>
        </w:rPr>
        <w:tab/>
        <w:t>£ 146.64</w:t>
      </w:r>
      <w:r>
        <w:rPr>
          <w:b/>
          <w:szCs w:val="24"/>
        </w:rPr>
        <w:tab/>
      </w:r>
      <w:r>
        <w:rPr>
          <w:b/>
          <w:szCs w:val="24"/>
        </w:rPr>
        <w:tab/>
      </w:r>
      <w:r>
        <w:rPr>
          <w:b/>
          <w:szCs w:val="24"/>
        </w:rPr>
        <w:tab/>
      </w:r>
      <w:r>
        <w:rPr>
          <w:b/>
          <w:szCs w:val="24"/>
        </w:rPr>
        <w:tab/>
      </w:r>
    </w:p>
    <w:p w:rsidR="000A60E4" w:rsidRDefault="00AD19B5" w:rsidP="00986DE6">
      <w:pPr>
        <w:ind w:left="360"/>
      </w:pPr>
      <w:r>
        <w:tab/>
      </w:r>
      <w:r w:rsidR="000A60E4">
        <w:rPr>
          <w:b/>
        </w:rPr>
        <w:t xml:space="preserve">Received: </w:t>
      </w:r>
    </w:p>
    <w:p w:rsidR="000A60E4" w:rsidRDefault="000A60E4" w:rsidP="00986DE6">
      <w:pPr>
        <w:ind w:left="360"/>
      </w:pPr>
      <w:r>
        <w:tab/>
        <w:t>Precept 2</w:t>
      </w:r>
      <w:r>
        <w:tab/>
      </w:r>
      <w:r>
        <w:tab/>
      </w:r>
      <w:r>
        <w:tab/>
      </w:r>
      <w:r>
        <w:tab/>
      </w:r>
      <w:r>
        <w:tab/>
      </w:r>
      <w:r>
        <w:tab/>
      </w:r>
      <w:r>
        <w:tab/>
      </w:r>
      <w:r>
        <w:tab/>
      </w:r>
      <w:r>
        <w:tab/>
      </w:r>
      <w:r>
        <w:tab/>
      </w:r>
      <w:r>
        <w:tab/>
        <w:t>£11,000.00</w:t>
      </w:r>
    </w:p>
    <w:p w:rsidR="001B4CCB" w:rsidRDefault="001B4CCB" w:rsidP="001B4CCB">
      <w:pPr>
        <w:pStyle w:val="NoSpacing"/>
        <w:rPr>
          <w:rFonts w:ascii="Times New Roman" w:hAnsi="Times New Roman" w:cs="Times New Roman"/>
          <w:sz w:val="24"/>
          <w:szCs w:val="24"/>
        </w:rPr>
      </w:pPr>
      <w:r>
        <w:tab/>
      </w:r>
      <w:r>
        <w:rPr>
          <w:rFonts w:ascii="Times New Roman" w:hAnsi="Times New Roman" w:cs="Times New Roman"/>
          <w:sz w:val="24"/>
          <w:szCs w:val="24"/>
        </w:rPr>
        <w:t>Settle United Juniors FC (tournament 4/11/15)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120.00</w:t>
      </w:r>
    </w:p>
    <w:p w:rsidR="001B4CCB" w:rsidRDefault="001B4CCB" w:rsidP="001B4CCB">
      <w:pPr>
        <w:pStyle w:val="No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Giggleswick</w:t>
      </w:r>
      <w:proofErr w:type="spellEnd"/>
      <w:r>
        <w:rPr>
          <w:rFonts w:ascii="Times New Roman" w:hAnsi="Times New Roman" w:cs="Times New Roman"/>
          <w:sz w:val="24"/>
          <w:szCs w:val="24"/>
        </w:rPr>
        <w:t xml:space="preserve"> School Mill Hill rent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141.00</w:t>
      </w:r>
    </w:p>
    <w:p w:rsidR="006F0C7B" w:rsidRPr="006F0C7B" w:rsidRDefault="00791FDE" w:rsidP="00666CD6">
      <w:pPr>
        <w:ind w:left="360"/>
      </w:pPr>
      <w:r>
        <w:tab/>
      </w:r>
      <w:r w:rsidR="007A3E5B">
        <w:tab/>
      </w:r>
    </w:p>
    <w:p w:rsidR="00AE5B7E" w:rsidRDefault="00666CD6" w:rsidP="00A47179">
      <w:pPr>
        <w:numPr>
          <w:ilvl w:val="0"/>
          <w:numId w:val="14"/>
        </w:numPr>
        <w:rPr>
          <w:b/>
        </w:rPr>
      </w:pPr>
      <w:r w:rsidRPr="00576AB1">
        <w:rPr>
          <w:b/>
        </w:rPr>
        <w:t>To receive Reports on or Notice of meetings of Other Bodies</w:t>
      </w:r>
      <w:r w:rsidR="00680447">
        <w:rPr>
          <w:b/>
        </w:rPr>
        <w:t xml:space="preserve"> </w:t>
      </w:r>
      <w:bookmarkStart w:id="0" w:name="_GoBack"/>
      <w:bookmarkEnd w:id="0"/>
    </w:p>
    <w:p w:rsidR="001B4CCB" w:rsidRDefault="00FB7618" w:rsidP="001B4CCB">
      <w:pPr>
        <w:pStyle w:val="NoSpacing"/>
        <w:rPr>
          <w:rFonts w:ascii="Times New Roman" w:hAnsi="Times New Roman" w:cs="Times New Roman"/>
          <w:sz w:val="24"/>
          <w:szCs w:val="24"/>
        </w:rPr>
      </w:pPr>
      <w:r>
        <w:rPr>
          <w:b/>
          <w:szCs w:val="24"/>
        </w:rPr>
        <w:tab/>
      </w:r>
      <w:r>
        <w:rPr>
          <w:szCs w:val="24"/>
        </w:rPr>
        <w:t xml:space="preserve">* </w:t>
      </w:r>
      <w:r w:rsidR="001B4CCB">
        <w:rPr>
          <w:rFonts w:ascii="Times New Roman" w:hAnsi="Times New Roman" w:cs="Times New Roman"/>
          <w:sz w:val="24"/>
          <w:szCs w:val="24"/>
        </w:rPr>
        <w:t xml:space="preserve">support Settle Swimming Pool and swimming pool car park </w:t>
      </w:r>
    </w:p>
    <w:p w:rsidR="001B4CCB" w:rsidRDefault="001B4CCB" w:rsidP="001B4CCB">
      <w:pPr>
        <w:pStyle w:val="NoSpacing"/>
        <w:rPr>
          <w:rFonts w:ascii="Times New Roman" w:hAnsi="Times New Roman" w:cs="Times New Roman"/>
          <w:sz w:val="24"/>
          <w:szCs w:val="24"/>
        </w:rPr>
      </w:pPr>
      <w:r>
        <w:rPr>
          <w:rFonts w:ascii="Times New Roman" w:hAnsi="Times New Roman" w:cs="Times New Roman"/>
          <w:sz w:val="24"/>
          <w:szCs w:val="24"/>
        </w:rPr>
        <w:tab/>
        <w:t>* Fields in Trust: World War I Commemoration Project – Centenary Fields</w:t>
      </w:r>
    </w:p>
    <w:p w:rsidR="001B4CCB" w:rsidRDefault="001B4CCB" w:rsidP="001B4CCB">
      <w:pPr>
        <w:pStyle w:val="NoSpacing"/>
        <w:rPr>
          <w:rFonts w:ascii="Times New Roman" w:hAnsi="Times New Roman" w:cs="Times New Roman"/>
          <w:sz w:val="24"/>
          <w:szCs w:val="24"/>
        </w:rPr>
      </w:pPr>
      <w:r>
        <w:rPr>
          <w:rFonts w:ascii="Times New Roman" w:hAnsi="Times New Roman" w:cs="Times New Roman"/>
          <w:sz w:val="24"/>
          <w:szCs w:val="24"/>
        </w:rPr>
        <w:tab/>
        <w:t>* YDNPA: Parish Forum meeting 7</w:t>
      </w:r>
      <w:r w:rsidRPr="00B938E0">
        <w:rPr>
          <w:rFonts w:ascii="Times New Roman" w:hAnsi="Times New Roman" w:cs="Times New Roman"/>
          <w:sz w:val="24"/>
          <w:szCs w:val="24"/>
          <w:vertAlign w:val="superscript"/>
        </w:rPr>
        <w:t>th</w:t>
      </w:r>
      <w:r>
        <w:rPr>
          <w:rFonts w:ascii="Times New Roman" w:hAnsi="Times New Roman" w:cs="Times New Roman"/>
          <w:sz w:val="24"/>
          <w:szCs w:val="24"/>
        </w:rPr>
        <w:t xml:space="preserve"> October, Victoria Hall, Settle: agenda</w:t>
      </w:r>
    </w:p>
    <w:p w:rsidR="001B4CCB" w:rsidRDefault="001B4CCB" w:rsidP="001B4CCB">
      <w:pPr>
        <w:pStyle w:val="NoSpacing"/>
        <w:rPr>
          <w:rFonts w:ascii="Times New Roman" w:hAnsi="Times New Roman" w:cs="Times New Roman"/>
          <w:sz w:val="24"/>
          <w:szCs w:val="24"/>
        </w:rPr>
      </w:pPr>
      <w:r>
        <w:rPr>
          <w:rFonts w:ascii="Times New Roman" w:hAnsi="Times New Roman" w:cs="Times New Roman"/>
          <w:sz w:val="24"/>
          <w:szCs w:val="24"/>
        </w:rPr>
        <w:tab/>
        <w:t xml:space="preserve">* YLCA: Craven Branch Meeting, 10 October 2015, </w:t>
      </w:r>
      <w:proofErr w:type="spellStart"/>
      <w:r>
        <w:rPr>
          <w:rFonts w:ascii="Times New Roman" w:hAnsi="Times New Roman" w:cs="Times New Roman"/>
          <w:sz w:val="24"/>
          <w:szCs w:val="24"/>
        </w:rPr>
        <w:t>Hellifield</w:t>
      </w:r>
      <w:proofErr w:type="spellEnd"/>
    </w:p>
    <w:p w:rsidR="001B4CCB" w:rsidRDefault="001B4CCB" w:rsidP="001B4CCB">
      <w:pPr>
        <w:pStyle w:val="NoSpacing"/>
        <w:rPr>
          <w:rFonts w:ascii="Times New Roman" w:hAnsi="Times New Roman" w:cs="Times New Roman"/>
          <w:sz w:val="24"/>
          <w:szCs w:val="24"/>
        </w:rPr>
      </w:pPr>
      <w:r>
        <w:rPr>
          <w:rFonts w:ascii="Times New Roman" w:hAnsi="Times New Roman" w:cs="Times New Roman"/>
          <w:sz w:val="24"/>
          <w:szCs w:val="24"/>
        </w:rPr>
        <w:tab/>
        <w:t>* Julian Smith MP Surgeries from September until January 2016 poster</w:t>
      </w:r>
    </w:p>
    <w:p w:rsidR="001B4CCB" w:rsidRDefault="001B4CCB" w:rsidP="001B4CCB">
      <w:pPr>
        <w:pStyle w:val="NoSpacing"/>
        <w:rPr>
          <w:rFonts w:ascii="Times New Roman" w:hAnsi="Times New Roman" w:cs="Times New Roman"/>
          <w:sz w:val="24"/>
          <w:szCs w:val="24"/>
        </w:rPr>
      </w:pPr>
      <w:r>
        <w:rPr>
          <w:rFonts w:ascii="Times New Roman" w:hAnsi="Times New Roman" w:cs="Times New Roman"/>
          <w:sz w:val="24"/>
          <w:szCs w:val="24"/>
        </w:rPr>
        <w:tab/>
        <w:t xml:space="preserve">* NYP: Country Watch Newsletter October 2015 </w:t>
      </w:r>
    </w:p>
    <w:p w:rsidR="001B4CCB" w:rsidRDefault="001B4CCB" w:rsidP="001B4CCB">
      <w:pPr>
        <w:pStyle w:val="NoSpacing"/>
        <w:rPr>
          <w:rFonts w:ascii="Times New Roman" w:hAnsi="Times New Roman" w:cs="Times New Roman"/>
          <w:sz w:val="24"/>
          <w:szCs w:val="24"/>
        </w:rPr>
      </w:pPr>
      <w:r>
        <w:rPr>
          <w:rFonts w:ascii="Times New Roman" w:hAnsi="Times New Roman" w:cs="Times New Roman"/>
          <w:sz w:val="24"/>
          <w:szCs w:val="24"/>
        </w:rPr>
        <w:tab/>
        <w:t xml:space="preserve">* NYP Community Messaging – Craven: public invitation; notification of bank scam; </w:t>
      </w:r>
    </w:p>
    <w:p w:rsidR="001B4CCB" w:rsidRDefault="001B4CCB" w:rsidP="001B4CCB">
      <w:pPr>
        <w:pStyle w:val="NoSpacing"/>
        <w:rPr>
          <w:rFonts w:ascii="Times New Roman" w:hAnsi="Times New Roman" w:cs="Times New Roman"/>
          <w:sz w:val="24"/>
          <w:szCs w:val="24"/>
        </w:rPr>
      </w:pPr>
      <w:r>
        <w:rPr>
          <w:rFonts w:ascii="Times New Roman" w:hAnsi="Times New Roman" w:cs="Times New Roman"/>
          <w:sz w:val="24"/>
          <w:szCs w:val="24"/>
        </w:rPr>
        <w:tab/>
        <w:t xml:space="preserve">* YLCA: Autumn training programme 2015 </w:t>
      </w:r>
    </w:p>
    <w:p w:rsidR="001B4CCB" w:rsidRDefault="001B4CCB" w:rsidP="001B4CCB">
      <w:pPr>
        <w:pStyle w:val="NoSpacing"/>
        <w:rPr>
          <w:rFonts w:ascii="Times New Roman" w:hAnsi="Times New Roman" w:cs="Times New Roman"/>
          <w:sz w:val="24"/>
          <w:szCs w:val="24"/>
        </w:rPr>
      </w:pPr>
      <w:r>
        <w:rPr>
          <w:rFonts w:ascii="Times New Roman" w:hAnsi="Times New Roman" w:cs="Times New Roman"/>
          <w:sz w:val="24"/>
          <w:szCs w:val="24"/>
        </w:rPr>
        <w:tab/>
        <w:t xml:space="preserve">* White Rose Update: September 2015 </w:t>
      </w:r>
    </w:p>
    <w:p w:rsidR="001B4CCB" w:rsidRDefault="001B4CCB" w:rsidP="001B4CCB">
      <w:pPr>
        <w:pStyle w:val="NoSpacing"/>
        <w:rPr>
          <w:rFonts w:ascii="Times New Roman" w:hAnsi="Times New Roman" w:cs="Times New Roman"/>
          <w:sz w:val="24"/>
          <w:szCs w:val="24"/>
        </w:rPr>
      </w:pPr>
      <w:r>
        <w:rPr>
          <w:rFonts w:ascii="Times New Roman" w:hAnsi="Times New Roman" w:cs="Times New Roman"/>
          <w:sz w:val="24"/>
          <w:szCs w:val="24"/>
        </w:rPr>
        <w:tab/>
        <w:t xml:space="preserve">* CDC: Parishes Liaison Meeting, 23 September 2015 </w:t>
      </w:r>
    </w:p>
    <w:p w:rsidR="001B4CCB" w:rsidRDefault="001B4CCB" w:rsidP="001B4CCB">
      <w:pPr>
        <w:pStyle w:val="NoSpacing"/>
        <w:rPr>
          <w:rFonts w:ascii="Times New Roman" w:hAnsi="Times New Roman" w:cs="Times New Roman"/>
          <w:sz w:val="24"/>
          <w:szCs w:val="24"/>
        </w:rPr>
      </w:pPr>
      <w:r>
        <w:rPr>
          <w:rFonts w:ascii="Times New Roman" w:hAnsi="Times New Roman" w:cs="Times New Roman"/>
          <w:sz w:val="24"/>
          <w:szCs w:val="24"/>
        </w:rPr>
        <w:tab/>
        <w:t>* Craven Community and Voluntary Services: community safety fund; Syrian refugee crisis</w:t>
      </w:r>
    </w:p>
    <w:p w:rsidR="001B4CCB" w:rsidRDefault="001B4CCB" w:rsidP="001B4CCB">
      <w:pPr>
        <w:pStyle w:val="NoSpacing"/>
        <w:rPr>
          <w:rFonts w:ascii="Times New Roman" w:hAnsi="Times New Roman" w:cs="Times New Roman"/>
          <w:sz w:val="24"/>
          <w:szCs w:val="24"/>
        </w:rPr>
      </w:pPr>
      <w:r>
        <w:rPr>
          <w:rFonts w:ascii="Times New Roman" w:hAnsi="Times New Roman" w:cs="Times New Roman"/>
          <w:sz w:val="24"/>
          <w:szCs w:val="24"/>
        </w:rPr>
        <w:tab/>
        <w:t>* Social Media Training, Bournemouth</w:t>
      </w:r>
    </w:p>
    <w:p w:rsidR="001B4CCB" w:rsidRDefault="001B4CCB" w:rsidP="001B4CCB">
      <w:pPr>
        <w:pStyle w:val="NoSpacing"/>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Pr>
          <w:rFonts w:ascii="Times New Roman" w:hAnsi="Times New Roman" w:cs="Times New Roman"/>
          <w:sz w:val="24"/>
          <w:szCs w:val="24"/>
        </w:rPr>
        <w:t>Ingleborough</w:t>
      </w:r>
      <w:proofErr w:type="spellEnd"/>
      <w:r>
        <w:rPr>
          <w:rFonts w:ascii="Times New Roman" w:hAnsi="Times New Roman" w:cs="Times New Roman"/>
          <w:sz w:val="24"/>
          <w:szCs w:val="24"/>
        </w:rPr>
        <w:t xml:space="preserve"> Dales Landscape Partnership: Stories in Stone</w:t>
      </w:r>
    </w:p>
    <w:p w:rsidR="001B4CCB" w:rsidRDefault="001B4CCB" w:rsidP="001B4CCB">
      <w:pPr>
        <w:pStyle w:val="NoSpacing"/>
        <w:rPr>
          <w:rFonts w:ascii="Times New Roman" w:hAnsi="Times New Roman" w:cs="Times New Roman"/>
          <w:sz w:val="24"/>
          <w:szCs w:val="24"/>
        </w:rPr>
      </w:pPr>
      <w:r>
        <w:rPr>
          <w:rFonts w:ascii="Times New Roman" w:hAnsi="Times New Roman" w:cs="Times New Roman"/>
          <w:sz w:val="24"/>
          <w:szCs w:val="24"/>
        </w:rPr>
        <w:tab/>
        <w:t xml:space="preserve">* Airedale, </w:t>
      </w:r>
      <w:proofErr w:type="spellStart"/>
      <w:r>
        <w:rPr>
          <w:rFonts w:ascii="Times New Roman" w:hAnsi="Times New Roman" w:cs="Times New Roman"/>
          <w:sz w:val="24"/>
          <w:szCs w:val="24"/>
        </w:rPr>
        <w:t>Wharfedale</w:t>
      </w:r>
      <w:proofErr w:type="spellEnd"/>
      <w:r>
        <w:rPr>
          <w:rFonts w:ascii="Times New Roman" w:hAnsi="Times New Roman" w:cs="Times New Roman"/>
          <w:sz w:val="24"/>
          <w:szCs w:val="24"/>
        </w:rPr>
        <w:t xml:space="preserve"> and Craven Clinical Commissioning Group: community defibrillator </w:t>
      </w:r>
      <w:r>
        <w:rPr>
          <w:rFonts w:ascii="Times New Roman" w:hAnsi="Times New Roman" w:cs="Times New Roman"/>
          <w:sz w:val="24"/>
          <w:szCs w:val="24"/>
        </w:rPr>
        <w:tab/>
        <w:t xml:space="preserve"> </w:t>
      </w:r>
      <w:r>
        <w:rPr>
          <w:rFonts w:ascii="Times New Roman" w:hAnsi="Times New Roman" w:cs="Times New Roman"/>
          <w:sz w:val="24"/>
          <w:szCs w:val="24"/>
        </w:rPr>
        <w:tab/>
        <w:t xml:space="preserve">   initiative </w:t>
      </w:r>
    </w:p>
    <w:p w:rsidR="001B4CCB" w:rsidRDefault="001B4CCB" w:rsidP="001B4CCB">
      <w:pPr>
        <w:pStyle w:val="NoSpacing"/>
        <w:rPr>
          <w:rFonts w:ascii="Times New Roman" w:hAnsi="Times New Roman" w:cs="Times New Roman"/>
          <w:sz w:val="24"/>
          <w:szCs w:val="24"/>
        </w:rPr>
      </w:pPr>
      <w:r>
        <w:rPr>
          <w:rFonts w:ascii="Times New Roman" w:hAnsi="Times New Roman" w:cs="Times New Roman"/>
          <w:sz w:val="24"/>
          <w:szCs w:val="24"/>
        </w:rPr>
        <w:tab/>
        <w:t>* YLCA’s campaign to exempt public toilets from business rates</w:t>
      </w:r>
    </w:p>
    <w:p w:rsidR="001B4CCB" w:rsidRDefault="001B4CCB" w:rsidP="001B4CCB">
      <w:pPr>
        <w:pStyle w:val="NoSpacing"/>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brochures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Broxap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llitter</w:t>
      </w:r>
      <w:proofErr w:type="spellEnd"/>
      <w:r>
        <w:rPr>
          <w:rFonts w:ascii="Times New Roman" w:hAnsi="Times New Roman" w:cs="Times New Roman"/>
          <w:sz w:val="24"/>
          <w:szCs w:val="24"/>
        </w:rPr>
        <w:t xml:space="preserve"> bins; recycling units autumn/winter 2015; </w:t>
      </w:r>
      <w:proofErr w:type="spellStart"/>
      <w:r>
        <w:rPr>
          <w:rFonts w:ascii="Times New Roman" w:hAnsi="Times New Roman" w:cs="Times New Roman"/>
          <w:sz w:val="24"/>
          <w:szCs w:val="24"/>
        </w:rPr>
        <w:t>Wicksteed</w:t>
      </w:r>
      <w:proofErr w:type="spellEnd"/>
      <w:r>
        <w:rPr>
          <w:rFonts w:ascii="Times New Roman" w:hAnsi="Times New Roman" w:cs="Times New Roman"/>
          <w:sz w:val="24"/>
          <w:szCs w:val="24"/>
        </w:rPr>
        <w:t xml:space="preserve"> playgrounds;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Glasdon</w:t>
      </w:r>
      <w:proofErr w:type="spellEnd"/>
    </w:p>
    <w:p w:rsidR="001B4CCB" w:rsidRDefault="001B4CCB" w:rsidP="001B4CCB">
      <w:pPr>
        <w:pStyle w:val="NoSpacing"/>
        <w:rPr>
          <w:rFonts w:ascii="Times New Roman" w:hAnsi="Times New Roman" w:cs="Times New Roman"/>
          <w:sz w:val="24"/>
          <w:szCs w:val="24"/>
        </w:rPr>
      </w:pPr>
      <w:r>
        <w:rPr>
          <w:rFonts w:ascii="Times New Roman" w:hAnsi="Times New Roman" w:cs="Times New Roman"/>
          <w:sz w:val="24"/>
          <w:szCs w:val="24"/>
        </w:rPr>
        <w:tab/>
        <w:t>* RAY: ‘Rural Matters’ – RAY’s Annual Conference &amp; AGM</w:t>
      </w:r>
    </w:p>
    <w:p w:rsidR="00AD19B5" w:rsidRDefault="001B4CCB" w:rsidP="00152B7C">
      <w:pPr>
        <w:pStyle w:val="NoSpacing"/>
        <w:rPr>
          <w:rFonts w:ascii="Times New Roman" w:hAnsi="Times New Roman" w:cs="Times New Roman"/>
          <w:sz w:val="24"/>
          <w:szCs w:val="24"/>
        </w:rPr>
      </w:pPr>
      <w:r>
        <w:rPr>
          <w:rFonts w:ascii="Times New Roman" w:hAnsi="Times New Roman" w:cs="Times New Roman"/>
          <w:sz w:val="24"/>
          <w:szCs w:val="24"/>
        </w:rPr>
        <w:tab/>
        <w:t xml:space="preserve">* YLCA: Cemetery Mapping </w:t>
      </w:r>
    </w:p>
    <w:p w:rsidR="00AD19B5" w:rsidRDefault="00AD19B5" w:rsidP="00152B7C">
      <w:pPr>
        <w:pStyle w:val="NoSpacing"/>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YLCA: October and November training</w:t>
      </w:r>
    </w:p>
    <w:p w:rsidR="00706947" w:rsidRDefault="00AD19B5" w:rsidP="00152B7C">
      <w:pPr>
        <w:pStyle w:val="NoSpacing"/>
        <w:rPr>
          <w:rFonts w:ascii="Times New Roman" w:hAnsi="Times New Roman" w:cs="Times New Roman"/>
          <w:sz w:val="24"/>
          <w:szCs w:val="24"/>
        </w:rPr>
      </w:pPr>
      <w:r>
        <w:rPr>
          <w:rFonts w:ascii="Times New Roman" w:hAnsi="Times New Roman" w:cs="Times New Roman"/>
          <w:b/>
          <w:sz w:val="24"/>
          <w:szCs w:val="24"/>
        </w:rPr>
        <w:tab/>
        <w:t>* YLCA: information sought on Councillors’ allowances</w:t>
      </w:r>
      <w:r w:rsidR="001B4CCB">
        <w:rPr>
          <w:rFonts w:ascii="Times New Roman" w:hAnsi="Times New Roman" w:cs="Times New Roman"/>
          <w:sz w:val="24"/>
          <w:szCs w:val="24"/>
        </w:rPr>
        <w:t xml:space="preserve"> </w:t>
      </w:r>
    </w:p>
    <w:p w:rsidR="007F590F" w:rsidRDefault="007F590F" w:rsidP="00152B7C">
      <w:pPr>
        <w:pStyle w:val="NoSpacing"/>
        <w:rPr>
          <w:rFonts w:ascii="Times New Roman" w:hAnsi="Times New Roman" w:cs="Times New Roman"/>
          <w:b/>
          <w:sz w:val="24"/>
          <w:szCs w:val="24"/>
        </w:rPr>
      </w:pPr>
      <w:r>
        <w:rPr>
          <w:rFonts w:ascii="Times New Roman" w:hAnsi="Times New Roman" w:cs="Times New Roman"/>
          <w:sz w:val="24"/>
          <w:szCs w:val="24"/>
        </w:rPr>
        <w:lastRenderedPageBreak/>
        <w:tab/>
        <w:t xml:space="preserve">* </w:t>
      </w:r>
      <w:r>
        <w:rPr>
          <w:rFonts w:ascii="Times New Roman" w:hAnsi="Times New Roman" w:cs="Times New Roman"/>
          <w:b/>
          <w:sz w:val="24"/>
          <w:szCs w:val="24"/>
        </w:rPr>
        <w:t>Parishes Liaison Group Meeting: follow up action and date of next meeting</w:t>
      </w:r>
    </w:p>
    <w:p w:rsidR="007F590F" w:rsidRPr="007F590F" w:rsidRDefault="007F590F" w:rsidP="00152B7C">
      <w:pPr>
        <w:pStyle w:val="NoSpacing"/>
        <w:rPr>
          <w:rFonts w:ascii="Times New Roman" w:hAnsi="Times New Roman" w:cs="Times New Roman"/>
          <w:b/>
          <w:sz w:val="24"/>
          <w:szCs w:val="24"/>
        </w:rPr>
      </w:pPr>
      <w:r>
        <w:rPr>
          <w:rFonts w:ascii="Times New Roman" w:hAnsi="Times New Roman" w:cs="Times New Roman"/>
          <w:b/>
          <w:sz w:val="24"/>
          <w:szCs w:val="24"/>
        </w:rPr>
        <w:tab/>
        <w:t xml:space="preserve">* SLCC National Conference, 15 and 16 October 2015 </w:t>
      </w:r>
    </w:p>
    <w:p w:rsidR="00C62F45" w:rsidRPr="00A53723" w:rsidRDefault="00C62F45" w:rsidP="00666CD6">
      <w:pPr>
        <w:rPr>
          <w:b/>
          <w:szCs w:val="24"/>
        </w:rPr>
      </w:pPr>
    </w:p>
    <w:p w:rsidR="00666CD6" w:rsidRPr="00576AB1" w:rsidRDefault="00666CD6" w:rsidP="00666CD6">
      <w:pPr>
        <w:numPr>
          <w:ilvl w:val="0"/>
          <w:numId w:val="14"/>
        </w:numPr>
        <w:rPr>
          <w:b/>
        </w:rPr>
      </w:pPr>
      <w:r w:rsidRPr="00576AB1">
        <w:rPr>
          <w:b/>
        </w:rPr>
        <w:t xml:space="preserve">To determine any Matter not included on this Agenda which the Chairman </w:t>
      </w:r>
      <w:r w:rsidR="009853CE">
        <w:rPr>
          <w:b/>
        </w:rPr>
        <w:t xml:space="preserve">considers must </w:t>
      </w:r>
      <w:r w:rsidRPr="00576AB1">
        <w:rPr>
          <w:b/>
        </w:rPr>
        <w:t>nevertheless be addressed as a matter of urgency.</w:t>
      </w:r>
    </w:p>
    <w:p w:rsidR="00726C6C" w:rsidRPr="00726C6C" w:rsidRDefault="00726C6C" w:rsidP="00666CD6">
      <w:r>
        <w:rPr>
          <w:b/>
        </w:rPr>
        <w:tab/>
      </w:r>
    </w:p>
    <w:p w:rsidR="00666CD6" w:rsidRPr="00576AB1" w:rsidRDefault="00666CD6" w:rsidP="00666CD6">
      <w:pPr>
        <w:numPr>
          <w:ilvl w:val="0"/>
          <w:numId w:val="14"/>
        </w:numPr>
        <w:rPr>
          <w:b/>
        </w:rPr>
      </w:pPr>
      <w:r w:rsidRPr="00576AB1">
        <w:rPr>
          <w:b/>
        </w:rPr>
        <w:t>To receive reports/comments on other matters for information only, or for inclusion on a future Agenda.</w:t>
      </w:r>
    </w:p>
    <w:p w:rsidR="00666CD6" w:rsidRPr="00576AB1" w:rsidRDefault="00666CD6" w:rsidP="00666CD6">
      <w:pPr>
        <w:rPr>
          <w:b/>
        </w:rPr>
      </w:pPr>
    </w:p>
    <w:p w:rsidR="00666CD6" w:rsidRPr="00576AB1" w:rsidRDefault="00666CD6" w:rsidP="00666CD6">
      <w:pPr>
        <w:numPr>
          <w:ilvl w:val="0"/>
          <w:numId w:val="14"/>
        </w:numPr>
        <w:rPr>
          <w:b/>
        </w:rPr>
      </w:pPr>
      <w:r w:rsidRPr="00576AB1">
        <w:rPr>
          <w:b/>
        </w:rPr>
        <w:t>To confirm the date of the Next Meeting.</w:t>
      </w:r>
    </w:p>
    <w:p w:rsidR="00666CD6" w:rsidRDefault="00F05EB9" w:rsidP="004B2D0B">
      <w:pPr>
        <w:ind w:left="360"/>
      </w:pPr>
      <w:r w:rsidRPr="00576AB1">
        <w:t>The next Meeting of the Counci</w:t>
      </w:r>
      <w:r w:rsidR="00FD28C1">
        <w:t>l</w:t>
      </w:r>
      <w:r w:rsidR="00C05857">
        <w:t xml:space="preserve"> will be held on Tuesday, the 10</w:t>
      </w:r>
      <w:r w:rsidR="00675F96" w:rsidRPr="00675F96">
        <w:rPr>
          <w:vertAlign w:val="superscript"/>
        </w:rPr>
        <w:t>th</w:t>
      </w:r>
      <w:r w:rsidR="00C62F45">
        <w:t xml:space="preserve"> November</w:t>
      </w:r>
      <w:r w:rsidR="00385CC4">
        <w:t xml:space="preserve"> </w:t>
      </w:r>
      <w:r w:rsidR="00C05857">
        <w:t>2015</w:t>
      </w:r>
      <w:r w:rsidR="00F163D6">
        <w:t xml:space="preserve"> at 19</w:t>
      </w:r>
      <w:r w:rsidR="00B05068" w:rsidRPr="00576AB1">
        <w:t>.30</w:t>
      </w:r>
      <w:r w:rsidR="00F163D6">
        <w:t xml:space="preserve"> (7.30</w:t>
      </w:r>
      <w:r w:rsidR="00B05068" w:rsidRPr="00576AB1">
        <w:t>p</w:t>
      </w:r>
      <w:r w:rsidR="00F163D6">
        <w:t>.</w:t>
      </w:r>
      <w:r w:rsidR="00B05068" w:rsidRPr="00576AB1">
        <w:t>m.</w:t>
      </w:r>
      <w:r w:rsidR="00F163D6">
        <w:t>)</w:t>
      </w:r>
      <w:r w:rsidR="006F0C7B">
        <w:t xml:space="preserve">. </w:t>
      </w:r>
    </w:p>
    <w:p w:rsidR="004B2D0B" w:rsidRPr="004B2D0B" w:rsidRDefault="004B2D0B" w:rsidP="004B2D0B">
      <w:pPr>
        <w:ind w:left="360"/>
      </w:pPr>
    </w:p>
    <w:p w:rsidR="00C45B3A" w:rsidRPr="00576AB1" w:rsidRDefault="00C45B3A" w:rsidP="00666CD6">
      <w:pPr>
        <w:rPr>
          <w:b/>
        </w:rPr>
      </w:pPr>
    </w:p>
    <w:p w:rsidR="00666CD6" w:rsidRPr="00576AB1" w:rsidRDefault="009853CE" w:rsidP="00666CD6">
      <w:pPr>
        <w:rPr>
          <w:b/>
        </w:rPr>
      </w:pPr>
      <w:r>
        <w:rPr>
          <w:b/>
        </w:rPr>
        <w:t>M. Hill</w:t>
      </w:r>
    </w:p>
    <w:p w:rsidR="00F91EE4" w:rsidRPr="00DB15A8" w:rsidRDefault="00666CD6" w:rsidP="00DB15A8">
      <w:pPr>
        <w:rPr>
          <w:b/>
        </w:rPr>
      </w:pPr>
      <w:r w:rsidRPr="00576AB1">
        <w:rPr>
          <w:b/>
        </w:rPr>
        <w:t>Clerk to the Council</w:t>
      </w:r>
      <w:r w:rsidR="00E14945" w:rsidRPr="00576AB1">
        <w:t xml:space="preserve">               </w:t>
      </w:r>
    </w:p>
    <w:sectPr w:rsidR="00F91EE4" w:rsidRPr="00DB15A8" w:rsidSect="00DE316A">
      <w:type w:val="continuous"/>
      <w:pgSz w:w="11907" w:h="16840" w:code="9"/>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795"/>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
    <w:nsid w:val="0718640D"/>
    <w:multiLevelType w:val="hybridMultilevel"/>
    <w:tmpl w:val="3E6C3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C13265"/>
    <w:multiLevelType w:val="multilevel"/>
    <w:tmpl w:val="692AE8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E958CB"/>
    <w:multiLevelType w:val="hybridMultilevel"/>
    <w:tmpl w:val="464C4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32387E"/>
    <w:multiLevelType w:val="multilevel"/>
    <w:tmpl w:val="45F059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891314F"/>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6D217B"/>
    <w:multiLevelType w:val="hybridMultilevel"/>
    <w:tmpl w:val="7AEC1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F9090D"/>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30503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9">
    <w:nsid w:val="1FD7438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0">
    <w:nsid w:val="2A3D11E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1">
    <w:nsid w:val="335908D0"/>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2">
    <w:nsid w:val="4D9A5DCB"/>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F524F66"/>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F69417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5">
    <w:nsid w:val="56DB49C1"/>
    <w:multiLevelType w:val="hybridMultilevel"/>
    <w:tmpl w:val="45F05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9AC6F4C"/>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7">
    <w:nsid w:val="5AE54A2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8">
    <w:nsid w:val="5BBF7898"/>
    <w:multiLevelType w:val="hybridMultilevel"/>
    <w:tmpl w:val="87181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A23CA5"/>
    <w:multiLevelType w:val="multilevel"/>
    <w:tmpl w:val="7AEC1B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ECD2A80"/>
    <w:multiLevelType w:val="hybridMultilevel"/>
    <w:tmpl w:val="692AE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88623CE"/>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
    <w:nsid w:val="6BE73E0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3">
    <w:nsid w:val="6D2C79FB"/>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4">
    <w:nsid w:val="6E0D344D"/>
    <w:multiLevelType w:val="multilevel"/>
    <w:tmpl w:val="B2ECA68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5">
    <w:nsid w:val="71510DCA"/>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6">
    <w:nsid w:val="73DE609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7">
    <w:nsid w:val="75076797"/>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8">
    <w:nsid w:val="7AEA2906"/>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9">
    <w:nsid w:val="7B4A1903"/>
    <w:multiLevelType w:val="hybridMultilevel"/>
    <w:tmpl w:val="F030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5"/>
  </w:num>
  <w:num w:numId="4">
    <w:abstractNumId w:val="4"/>
  </w:num>
  <w:num w:numId="5">
    <w:abstractNumId w:val="1"/>
  </w:num>
  <w:num w:numId="6">
    <w:abstractNumId w:val="13"/>
  </w:num>
  <w:num w:numId="7">
    <w:abstractNumId w:val="7"/>
  </w:num>
  <w:num w:numId="8">
    <w:abstractNumId w:val="20"/>
  </w:num>
  <w:num w:numId="9">
    <w:abstractNumId w:val="2"/>
  </w:num>
  <w:num w:numId="10">
    <w:abstractNumId w:val="6"/>
  </w:num>
  <w:num w:numId="11">
    <w:abstractNumId w:val="19"/>
  </w:num>
  <w:num w:numId="12">
    <w:abstractNumId w:val="12"/>
  </w:num>
  <w:num w:numId="13">
    <w:abstractNumId w:val="29"/>
  </w:num>
  <w:num w:numId="14">
    <w:abstractNumId w:val="24"/>
  </w:num>
  <w:num w:numId="15">
    <w:abstractNumId w:val="25"/>
  </w:num>
  <w:num w:numId="16">
    <w:abstractNumId w:val="10"/>
  </w:num>
  <w:num w:numId="17">
    <w:abstractNumId w:val="28"/>
  </w:num>
  <w:num w:numId="18">
    <w:abstractNumId w:val="11"/>
  </w:num>
  <w:num w:numId="19">
    <w:abstractNumId w:val="16"/>
  </w:num>
  <w:num w:numId="20">
    <w:abstractNumId w:val="3"/>
  </w:num>
  <w:num w:numId="21">
    <w:abstractNumId w:val="0"/>
  </w:num>
  <w:num w:numId="22">
    <w:abstractNumId w:val="14"/>
  </w:num>
  <w:num w:numId="23">
    <w:abstractNumId w:val="26"/>
  </w:num>
  <w:num w:numId="24">
    <w:abstractNumId w:val="9"/>
  </w:num>
  <w:num w:numId="25">
    <w:abstractNumId w:val="21"/>
  </w:num>
  <w:num w:numId="26">
    <w:abstractNumId w:val="22"/>
  </w:num>
  <w:num w:numId="27">
    <w:abstractNumId w:val="23"/>
  </w:num>
  <w:num w:numId="28">
    <w:abstractNumId w:val="27"/>
  </w:num>
  <w:num w:numId="29">
    <w:abstractNumId w:val="17"/>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01277"/>
    <w:rsid w:val="00001354"/>
    <w:rsid w:val="00002C5A"/>
    <w:rsid w:val="00002F7B"/>
    <w:rsid w:val="00003786"/>
    <w:rsid w:val="00006B6C"/>
    <w:rsid w:val="00013106"/>
    <w:rsid w:val="00015689"/>
    <w:rsid w:val="00015CFA"/>
    <w:rsid w:val="00020EA8"/>
    <w:rsid w:val="00026FC6"/>
    <w:rsid w:val="00052844"/>
    <w:rsid w:val="00061C5F"/>
    <w:rsid w:val="000633AA"/>
    <w:rsid w:val="00071DA1"/>
    <w:rsid w:val="00071E52"/>
    <w:rsid w:val="00071F84"/>
    <w:rsid w:val="00074AD1"/>
    <w:rsid w:val="000A60E4"/>
    <w:rsid w:val="000A7684"/>
    <w:rsid w:val="000B0B6C"/>
    <w:rsid w:val="000C646F"/>
    <w:rsid w:val="000F633E"/>
    <w:rsid w:val="000F7B62"/>
    <w:rsid w:val="00100100"/>
    <w:rsid w:val="001003E4"/>
    <w:rsid w:val="00103D3B"/>
    <w:rsid w:val="00127252"/>
    <w:rsid w:val="00133B2B"/>
    <w:rsid w:val="00136817"/>
    <w:rsid w:val="00137156"/>
    <w:rsid w:val="0014165B"/>
    <w:rsid w:val="00144385"/>
    <w:rsid w:val="00152B7C"/>
    <w:rsid w:val="00155959"/>
    <w:rsid w:val="00157804"/>
    <w:rsid w:val="001579BC"/>
    <w:rsid w:val="00160692"/>
    <w:rsid w:val="00160C76"/>
    <w:rsid w:val="00180575"/>
    <w:rsid w:val="00191C62"/>
    <w:rsid w:val="00193F3D"/>
    <w:rsid w:val="001977C9"/>
    <w:rsid w:val="001A096D"/>
    <w:rsid w:val="001A16E2"/>
    <w:rsid w:val="001B4CCB"/>
    <w:rsid w:val="001C0A26"/>
    <w:rsid w:val="001E6B84"/>
    <w:rsid w:val="001F04EF"/>
    <w:rsid w:val="001F5FA4"/>
    <w:rsid w:val="00200579"/>
    <w:rsid w:val="00213589"/>
    <w:rsid w:val="00220B2A"/>
    <w:rsid w:val="0023236A"/>
    <w:rsid w:val="002327C3"/>
    <w:rsid w:val="00233117"/>
    <w:rsid w:val="00234C64"/>
    <w:rsid w:val="002357FE"/>
    <w:rsid w:val="0023677A"/>
    <w:rsid w:val="00241F42"/>
    <w:rsid w:val="00242CED"/>
    <w:rsid w:val="00243D48"/>
    <w:rsid w:val="00244836"/>
    <w:rsid w:val="00252A02"/>
    <w:rsid w:val="002600C9"/>
    <w:rsid w:val="00260B56"/>
    <w:rsid w:val="00265343"/>
    <w:rsid w:val="00272D14"/>
    <w:rsid w:val="00284D69"/>
    <w:rsid w:val="00292761"/>
    <w:rsid w:val="00294684"/>
    <w:rsid w:val="00295221"/>
    <w:rsid w:val="002970D9"/>
    <w:rsid w:val="002A5CEE"/>
    <w:rsid w:val="002A61FF"/>
    <w:rsid w:val="002A6ACA"/>
    <w:rsid w:val="002A78A7"/>
    <w:rsid w:val="002B1929"/>
    <w:rsid w:val="002B3D04"/>
    <w:rsid w:val="002B5EE4"/>
    <w:rsid w:val="002C13F4"/>
    <w:rsid w:val="002C7E18"/>
    <w:rsid w:val="002E17F3"/>
    <w:rsid w:val="002E7F1C"/>
    <w:rsid w:val="002F40AF"/>
    <w:rsid w:val="002F5620"/>
    <w:rsid w:val="00310489"/>
    <w:rsid w:val="00320895"/>
    <w:rsid w:val="00320AAD"/>
    <w:rsid w:val="0032210E"/>
    <w:rsid w:val="00322DD5"/>
    <w:rsid w:val="0033581D"/>
    <w:rsid w:val="00340500"/>
    <w:rsid w:val="0034226D"/>
    <w:rsid w:val="00342582"/>
    <w:rsid w:val="003428C6"/>
    <w:rsid w:val="00350278"/>
    <w:rsid w:val="00350B6F"/>
    <w:rsid w:val="00351734"/>
    <w:rsid w:val="003713EF"/>
    <w:rsid w:val="0037417D"/>
    <w:rsid w:val="00376C9B"/>
    <w:rsid w:val="0037745E"/>
    <w:rsid w:val="00377BB9"/>
    <w:rsid w:val="00385CC4"/>
    <w:rsid w:val="003943E3"/>
    <w:rsid w:val="003A2A63"/>
    <w:rsid w:val="003A3A99"/>
    <w:rsid w:val="003A4FBA"/>
    <w:rsid w:val="003A5849"/>
    <w:rsid w:val="003A6788"/>
    <w:rsid w:val="003B064A"/>
    <w:rsid w:val="003C25FB"/>
    <w:rsid w:val="003C5858"/>
    <w:rsid w:val="003D03EC"/>
    <w:rsid w:val="003D4A24"/>
    <w:rsid w:val="003E7384"/>
    <w:rsid w:val="00400292"/>
    <w:rsid w:val="004026C7"/>
    <w:rsid w:val="00404F28"/>
    <w:rsid w:val="00411E17"/>
    <w:rsid w:val="00421257"/>
    <w:rsid w:val="00423A9E"/>
    <w:rsid w:val="00442FD3"/>
    <w:rsid w:val="00446620"/>
    <w:rsid w:val="004648CB"/>
    <w:rsid w:val="00464BDE"/>
    <w:rsid w:val="004828AB"/>
    <w:rsid w:val="00483327"/>
    <w:rsid w:val="004864CA"/>
    <w:rsid w:val="004901F2"/>
    <w:rsid w:val="004912A5"/>
    <w:rsid w:val="004973C7"/>
    <w:rsid w:val="004A380D"/>
    <w:rsid w:val="004A784F"/>
    <w:rsid w:val="004B2D0B"/>
    <w:rsid w:val="004B4027"/>
    <w:rsid w:val="004C386E"/>
    <w:rsid w:val="004C6564"/>
    <w:rsid w:val="004D5DA1"/>
    <w:rsid w:val="004D7933"/>
    <w:rsid w:val="004E270F"/>
    <w:rsid w:val="004E462E"/>
    <w:rsid w:val="004F0B6B"/>
    <w:rsid w:val="004F3A4D"/>
    <w:rsid w:val="00502B59"/>
    <w:rsid w:val="005126DE"/>
    <w:rsid w:val="00533EF1"/>
    <w:rsid w:val="00534387"/>
    <w:rsid w:val="00540E46"/>
    <w:rsid w:val="005414FD"/>
    <w:rsid w:val="00546A14"/>
    <w:rsid w:val="00550DC6"/>
    <w:rsid w:val="00550F8B"/>
    <w:rsid w:val="0055117C"/>
    <w:rsid w:val="005545F7"/>
    <w:rsid w:val="00554761"/>
    <w:rsid w:val="00555BEC"/>
    <w:rsid w:val="00555DE1"/>
    <w:rsid w:val="00576AB1"/>
    <w:rsid w:val="005822C2"/>
    <w:rsid w:val="00592E7C"/>
    <w:rsid w:val="005A3A90"/>
    <w:rsid w:val="005A4F1B"/>
    <w:rsid w:val="005A5627"/>
    <w:rsid w:val="005A7ADF"/>
    <w:rsid w:val="005B10B3"/>
    <w:rsid w:val="005B1C47"/>
    <w:rsid w:val="005C04C7"/>
    <w:rsid w:val="005C31EB"/>
    <w:rsid w:val="005C5DD7"/>
    <w:rsid w:val="005D4B5E"/>
    <w:rsid w:val="005F0B02"/>
    <w:rsid w:val="005F4B16"/>
    <w:rsid w:val="00610B8C"/>
    <w:rsid w:val="006272DC"/>
    <w:rsid w:val="006312B7"/>
    <w:rsid w:val="006339BD"/>
    <w:rsid w:val="00635AC2"/>
    <w:rsid w:val="006537E5"/>
    <w:rsid w:val="00655A9F"/>
    <w:rsid w:val="006562DF"/>
    <w:rsid w:val="00660542"/>
    <w:rsid w:val="0066111D"/>
    <w:rsid w:val="00661852"/>
    <w:rsid w:val="00666CD6"/>
    <w:rsid w:val="00667710"/>
    <w:rsid w:val="0067412C"/>
    <w:rsid w:val="00675F96"/>
    <w:rsid w:val="00680447"/>
    <w:rsid w:val="00680E07"/>
    <w:rsid w:val="00682A03"/>
    <w:rsid w:val="006841EF"/>
    <w:rsid w:val="00691577"/>
    <w:rsid w:val="00696606"/>
    <w:rsid w:val="006B4422"/>
    <w:rsid w:val="006C29E6"/>
    <w:rsid w:val="006C79C0"/>
    <w:rsid w:val="006D400F"/>
    <w:rsid w:val="006D6BFB"/>
    <w:rsid w:val="006E3FFB"/>
    <w:rsid w:val="006E7892"/>
    <w:rsid w:val="006F0C7B"/>
    <w:rsid w:val="00701841"/>
    <w:rsid w:val="00703599"/>
    <w:rsid w:val="00706947"/>
    <w:rsid w:val="00711C2C"/>
    <w:rsid w:val="00712043"/>
    <w:rsid w:val="00713D1C"/>
    <w:rsid w:val="00717D8A"/>
    <w:rsid w:val="007208CA"/>
    <w:rsid w:val="00722DD5"/>
    <w:rsid w:val="007236EB"/>
    <w:rsid w:val="00726C6C"/>
    <w:rsid w:val="00727BDE"/>
    <w:rsid w:val="00733379"/>
    <w:rsid w:val="0073455C"/>
    <w:rsid w:val="007371E4"/>
    <w:rsid w:val="00742597"/>
    <w:rsid w:val="00747260"/>
    <w:rsid w:val="0075041A"/>
    <w:rsid w:val="0075387A"/>
    <w:rsid w:val="00761758"/>
    <w:rsid w:val="0076237E"/>
    <w:rsid w:val="007647FD"/>
    <w:rsid w:val="00775720"/>
    <w:rsid w:val="00780D87"/>
    <w:rsid w:val="00791FDE"/>
    <w:rsid w:val="00793E81"/>
    <w:rsid w:val="00794951"/>
    <w:rsid w:val="00794C04"/>
    <w:rsid w:val="00797D28"/>
    <w:rsid w:val="007A3E5B"/>
    <w:rsid w:val="007B0671"/>
    <w:rsid w:val="007B242F"/>
    <w:rsid w:val="007B4622"/>
    <w:rsid w:val="007C1D05"/>
    <w:rsid w:val="007D3B74"/>
    <w:rsid w:val="007D71AE"/>
    <w:rsid w:val="007E06CF"/>
    <w:rsid w:val="007E1D90"/>
    <w:rsid w:val="007F0347"/>
    <w:rsid w:val="007F173C"/>
    <w:rsid w:val="007F35BF"/>
    <w:rsid w:val="007F590F"/>
    <w:rsid w:val="00800A63"/>
    <w:rsid w:val="00802E8C"/>
    <w:rsid w:val="0080335A"/>
    <w:rsid w:val="00812AB6"/>
    <w:rsid w:val="00823254"/>
    <w:rsid w:val="00830984"/>
    <w:rsid w:val="00830D26"/>
    <w:rsid w:val="0083340C"/>
    <w:rsid w:val="00840C23"/>
    <w:rsid w:val="00841BE9"/>
    <w:rsid w:val="00846CD5"/>
    <w:rsid w:val="00853069"/>
    <w:rsid w:val="00853E63"/>
    <w:rsid w:val="0087492D"/>
    <w:rsid w:val="008750B3"/>
    <w:rsid w:val="00893BD2"/>
    <w:rsid w:val="00895235"/>
    <w:rsid w:val="00896993"/>
    <w:rsid w:val="008A10E7"/>
    <w:rsid w:val="008B7207"/>
    <w:rsid w:val="008C013D"/>
    <w:rsid w:val="008C12E6"/>
    <w:rsid w:val="008D1C02"/>
    <w:rsid w:val="008D662E"/>
    <w:rsid w:val="008E1F03"/>
    <w:rsid w:val="008E32FE"/>
    <w:rsid w:val="008F1DAC"/>
    <w:rsid w:val="008F6A76"/>
    <w:rsid w:val="00901277"/>
    <w:rsid w:val="00902E33"/>
    <w:rsid w:val="00904EBA"/>
    <w:rsid w:val="009060ED"/>
    <w:rsid w:val="0091077F"/>
    <w:rsid w:val="00914C70"/>
    <w:rsid w:val="00931240"/>
    <w:rsid w:val="0094539F"/>
    <w:rsid w:val="00950809"/>
    <w:rsid w:val="00951DE3"/>
    <w:rsid w:val="009555C8"/>
    <w:rsid w:val="00957F77"/>
    <w:rsid w:val="009650AC"/>
    <w:rsid w:val="00965B26"/>
    <w:rsid w:val="00966B39"/>
    <w:rsid w:val="0097163A"/>
    <w:rsid w:val="0097233B"/>
    <w:rsid w:val="00974EB5"/>
    <w:rsid w:val="0097559C"/>
    <w:rsid w:val="009763B2"/>
    <w:rsid w:val="009853CE"/>
    <w:rsid w:val="00986DE6"/>
    <w:rsid w:val="00991C7A"/>
    <w:rsid w:val="009923B8"/>
    <w:rsid w:val="00995715"/>
    <w:rsid w:val="009A3F56"/>
    <w:rsid w:val="009A760C"/>
    <w:rsid w:val="009A76B9"/>
    <w:rsid w:val="009B2563"/>
    <w:rsid w:val="009B592F"/>
    <w:rsid w:val="009B5F7D"/>
    <w:rsid w:val="009C31E5"/>
    <w:rsid w:val="009D040D"/>
    <w:rsid w:val="009D25BE"/>
    <w:rsid w:val="009D3C5E"/>
    <w:rsid w:val="009D4DD8"/>
    <w:rsid w:val="009D704D"/>
    <w:rsid w:val="009E4A16"/>
    <w:rsid w:val="009F1911"/>
    <w:rsid w:val="009F60DB"/>
    <w:rsid w:val="009F6B92"/>
    <w:rsid w:val="00A10EBD"/>
    <w:rsid w:val="00A16704"/>
    <w:rsid w:val="00A2184E"/>
    <w:rsid w:val="00A47179"/>
    <w:rsid w:val="00A47567"/>
    <w:rsid w:val="00A50D25"/>
    <w:rsid w:val="00A5127A"/>
    <w:rsid w:val="00A530D7"/>
    <w:rsid w:val="00A53723"/>
    <w:rsid w:val="00A54108"/>
    <w:rsid w:val="00A72CC5"/>
    <w:rsid w:val="00A74269"/>
    <w:rsid w:val="00A827AB"/>
    <w:rsid w:val="00A84FC2"/>
    <w:rsid w:val="00A932D6"/>
    <w:rsid w:val="00A97828"/>
    <w:rsid w:val="00AC7DAA"/>
    <w:rsid w:val="00AD19B5"/>
    <w:rsid w:val="00AD3733"/>
    <w:rsid w:val="00AD4FD3"/>
    <w:rsid w:val="00AE1068"/>
    <w:rsid w:val="00AE5B7E"/>
    <w:rsid w:val="00B03310"/>
    <w:rsid w:val="00B05068"/>
    <w:rsid w:val="00B05925"/>
    <w:rsid w:val="00B06864"/>
    <w:rsid w:val="00B124CA"/>
    <w:rsid w:val="00B14978"/>
    <w:rsid w:val="00B16E73"/>
    <w:rsid w:val="00B245D1"/>
    <w:rsid w:val="00B33C73"/>
    <w:rsid w:val="00B378E6"/>
    <w:rsid w:val="00B424C5"/>
    <w:rsid w:val="00B5548A"/>
    <w:rsid w:val="00B57EA0"/>
    <w:rsid w:val="00B57F51"/>
    <w:rsid w:val="00B622F0"/>
    <w:rsid w:val="00B711B9"/>
    <w:rsid w:val="00B72366"/>
    <w:rsid w:val="00B833C2"/>
    <w:rsid w:val="00B924CC"/>
    <w:rsid w:val="00B93D7C"/>
    <w:rsid w:val="00B94196"/>
    <w:rsid w:val="00B9424A"/>
    <w:rsid w:val="00BA5344"/>
    <w:rsid w:val="00BA5FCB"/>
    <w:rsid w:val="00BB21C4"/>
    <w:rsid w:val="00BC5623"/>
    <w:rsid w:val="00BD14DE"/>
    <w:rsid w:val="00BD6617"/>
    <w:rsid w:val="00BE0612"/>
    <w:rsid w:val="00BE6CD5"/>
    <w:rsid w:val="00BE6D6A"/>
    <w:rsid w:val="00BE7392"/>
    <w:rsid w:val="00BF124A"/>
    <w:rsid w:val="00C05857"/>
    <w:rsid w:val="00C14045"/>
    <w:rsid w:val="00C2552F"/>
    <w:rsid w:val="00C25745"/>
    <w:rsid w:val="00C35C76"/>
    <w:rsid w:val="00C37833"/>
    <w:rsid w:val="00C45B3A"/>
    <w:rsid w:val="00C549DB"/>
    <w:rsid w:val="00C624A2"/>
    <w:rsid w:val="00C62F45"/>
    <w:rsid w:val="00C65405"/>
    <w:rsid w:val="00C67BD7"/>
    <w:rsid w:val="00C71E71"/>
    <w:rsid w:val="00C73FFA"/>
    <w:rsid w:val="00C86CC6"/>
    <w:rsid w:val="00C90A07"/>
    <w:rsid w:val="00C93724"/>
    <w:rsid w:val="00CA2FE6"/>
    <w:rsid w:val="00CB5EFB"/>
    <w:rsid w:val="00CC20B0"/>
    <w:rsid w:val="00CD3A1A"/>
    <w:rsid w:val="00CD5C32"/>
    <w:rsid w:val="00CD610E"/>
    <w:rsid w:val="00CF0276"/>
    <w:rsid w:val="00CF34FF"/>
    <w:rsid w:val="00CF73B8"/>
    <w:rsid w:val="00CF75CB"/>
    <w:rsid w:val="00D04EE2"/>
    <w:rsid w:val="00D06EE6"/>
    <w:rsid w:val="00D12DBD"/>
    <w:rsid w:val="00D23D30"/>
    <w:rsid w:val="00D53A79"/>
    <w:rsid w:val="00D600BC"/>
    <w:rsid w:val="00D71E41"/>
    <w:rsid w:val="00D721E4"/>
    <w:rsid w:val="00D74F68"/>
    <w:rsid w:val="00D76AFB"/>
    <w:rsid w:val="00D76E10"/>
    <w:rsid w:val="00D813E4"/>
    <w:rsid w:val="00D8178B"/>
    <w:rsid w:val="00D852A8"/>
    <w:rsid w:val="00D87408"/>
    <w:rsid w:val="00D95921"/>
    <w:rsid w:val="00DA0F5F"/>
    <w:rsid w:val="00DA7E5A"/>
    <w:rsid w:val="00DB15A8"/>
    <w:rsid w:val="00DB22B5"/>
    <w:rsid w:val="00DB457C"/>
    <w:rsid w:val="00DB768E"/>
    <w:rsid w:val="00DC09CB"/>
    <w:rsid w:val="00DC13BB"/>
    <w:rsid w:val="00DC337B"/>
    <w:rsid w:val="00DC46A3"/>
    <w:rsid w:val="00DC5A22"/>
    <w:rsid w:val="00DD7238"/>
    <w:rsid w:val="00DE316A"/>
    <w:rsid w:val="00DF2F2D"/>
    <w:rsid w:val="00DF5361"/>
    <w:rsid w:val="00DF5E72"/>
    <w:rsid w:val="00E14945"/>
    <w:rsid w:val="00E20F31"/>
    <w:rsid w:val="00E22F97"/>
    <w:rsid w:val="00E27CB6"/>
    <w:rsid w:val="00E40903"/>
    <w:rsid w:val="00E43F78"/>
    <w:rsid w:val="00E53F91"/>
    <w:rsid w:val="00E572A8"/>
    <w:rsid w:val="00E57916"/>
    <w:rsid w:val="00E6043F"/>
    <w:rsid w:val="00E63361"/>
    <w:rsid w:val="00E65511"/>
    <w:rsid w:val="00E75766"/>
    <w:rsid w:val="00E86FED"/>
    <w:rsid w:val="00E91A1A"/>
    <w:rsid w:val="00EA3ADA"/>
    <w:rsid w:val="00EA45C0"/>
    <w:rsid w:val="00EA4637"/>
    <w:rsid w:val="00EB00BF"/>
    <w:rsid w:val="00EB0F8F"/>
    <w:rsid w:val="00ED376D"/>
    <w:rsid w:val="00ED4E4D"/>
    <w:rsid w:val="00ED5209"/>
    <w:rsid w:val="00F05EB9"/>
    <w:rsid w:val="00F06F0C"/>
    <w:rsid w:val="00F102D9"/>
    <w:rsid w:val="00F114A4"/>
    <w:rsid w:val="00F14B32"/>
    <w:rsid w:val="00F163D6"/>
    <w:rsid w:val="00F214C7"/>
    <w:rsid w:val="00F22B9A"/>
    <w:rsid w:val="00F35B1E"/>
    <w:rsid w:val="00F36C9A"/>
    <w:rsid w:val="00F37869"/>
    <w:rsid w:val="00F43E85"/>
    <w:rsid w:val="00F51086"/>
    <w:rsid w:val="00F5186C"/>
    <w:rsid w:val="00F5762B"/>
    <w:rsid w:val="00F61766"/>
    <w:rsid w:val="00F65F32"/>
    <w:rsid w:val="00F665E3"/>
    <w:rsid w:val="00F86BE5"/>
    <w:rsid w:val="00F91EE4"/>
    <w:rsid w:val="00F97F46"/>
    <w:rsid w:val="00FB2814"/>
    <w:rsid w:val="00FB2889"/>
    <w:rsid w:val="00FB658F"/>
    <w:rsid w:val="00FB6A60"/>
    <w:rsid w:val="00FB7618"/>
    <w:rsid w:val="00FC7D74"/>
    <w:rsid w:val="00FD28C1"/>
    <w:rsid w:val="00FF0734"/>
    <w:rsid w:val="00FF1943"/>
    <w:rsid w:val="00FF27CC"/>
    <w:rsid w:val="00FF78AD"/>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1C"/>
    <w:rPr>
      <w:sz w:val="24"/>
      <w:lang w:eastAsia="en-US"/>
    </w:rPr>
  </w:style>
  <w:style w:type="paragraph" w:styleId="Heading1">
    <w:name w:val="heading 1"/>
    <w:basedOn w:val="Normal"/>
    <w:next w:val="Normal"/>
    <w:link w:val="Heading1Char"/>
    <w:qFormat/>
    <w:rsid w:val="00D06EE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 w:type="paragraph" w:styleId="NoSpacing">
    <w:name w:val="No Spacing"/>
    <w:uiPriority w:val="1"/>
    <w:qFormat/>
    <w:rsid w:val="00A530D7"/>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1A16E2"/>
    <w:rPr>
      <w:color w:val="0000FF"/>
      <w:u w:val="single"/>
    </w:rPr>
  </w:style>
  <w:style w:type="character" w:customStyle="1" w:styleId="Heading1Char">
    <w:name w:val="Heading 1 Char"/>
    <w:basedOn w:val="DefaultParagraphFont"/>
    <w:link w:val="Heading1"/>
    <w:rsid w:val="00D06EE6"/>
    <w:rPr>
      <w:rFonts w:asciiTheme="majorHAnsi" w:eastAsiaTheme="majorEastAsia" w:hAnsiTheme="majorHAnsi" w:cstheme="majorBidi"/>
      <w:b/>
      <w:bCs/>
      <w:color w:val="2E74B5"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31082992">
      <w:bodyDiv w:val="1"/>
      <w:marLeft w:val="0"/>
      <w:marRight w:val="0"/>
      <w:marTop w:val="0"/>
      <w:marBottom w:val="0"/>
      <w:divBdr>
        <w:top w:val="none" w:sz="0" w:space="0" w:color="auto"/>
        <w:left w:val="none" w:sz="0" w:space="0" w:color="auto"/>
        <w:bottom w:val="none" w:sz="0" w:space="0" w:color="auto"/>
        <w:right w:val="none" w:sz="0" w:space="0" w:color="auto"/>
      </w:divBdr>
    </w:div>
    <w:div w:id="1731490408">
      <w:bodyDiv w:val="1"/>
      <w:marLeft w:val="0"/>
      <w:marRight w:val="0"/>
      <w:marTop w:val="0"/>
      <w:marBottom w:val="0"/>
      <w:divBdr>
        <w:top w:val="none" w:sz="0" w:space="0" w:color="auto"/>
        <w:left w:val="none" w:sz="0" w:space="0" w:color="auto"/>
        <w:bottom w:val="none" w:sz="0" w:space="0" w:color="auto"/>
        <w:right w:val="none" w:sz="0" w:space="0" w:color="auto"/>
      </w:divBdr>
    </w:div>
    <w:div w:id="1758820172">
      <w:bodyDiv w:val="1"/>
      <w:marLeft w:val="0"/>
      <w:marRight w:val="0"/>
      <w:marTop w:val="0"/>
      <w:marBottom w:val="0"/>
      <w:divBdr>
        <w:top w:val="none" w:sz="0" w:space="0" w:color="auto"/>
        <w:left w:val="none" w:sz="0" w:space="0" w:color="auto"/>
        <w:bottom w:val="none" w:sz="0" w:space="0" w:color="auto"/>
        <w:right w:val="none" w:sz="0" w:space="0" w:color="auto"/>
      </w:divBdr>
    </w:div>
    <w:div w:id="2138717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3FE7E-194E-41C7-A90F-FFD63AE0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CURRICULUM VITAE</vt:lpstr>
    </vt:vector>
  </TitlesOfParts>
  <Company>摁捥潣唠K</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Adecco UK</dc:creator>
  <cp:lastModifiedBy>Marijke</cp:lastModifiedBy>
  <cp:revision>12</cp:revision>
  <cp:lastPrinted>2014-08-12T11:02:00Z</cp:lastPrinted>
  <dcterms:created xsi:type="dcterms:W3CDTF">2015-10-02T14:34:00Z</dcterms:created>
  <dcterms:modified xsi:type="dcterms:W3CDTF">2015-10-13T14:21:00Z</dcterms:modified>
</cp:coreProperties>
</file>